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F795" w14:textId="51F0B83E" w:rsidR="007973A0" w:rsidRPr="006A1B75" w:rsidRDefault="007973A0" w:rsidP="006A1B7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A1B75">
        <w:rPr>
          <w:rFonts w:ascii="Arial" w:hAnsi="Arial" w:cs="Arial"/>
          <w:sz w:val="20"/>
          <w:szCs w:val="20"/>
        </w:rPr>
        <w:t xml:space="preserve">Załącznik nr 1 do Zarządzenia Nr </w:t>
      </w:r>
      <w:r w:rsidR="003F5107">
        <w:rPr>
          <w:rFonts w:ascii="Arial" w:hAnsi="Arial" w:cs="Arial"/>
          <w:sz w:val="20"/>
          <w:szCs w:val="20"/>
        </w:rPr>
        <w:t>0050.48.</w:t>
      </w:r>
      <w:r w:rsidRPr="006A1B75">
        <w:rPr>
          <w:rFonts w:ascii="Arial" w:hAnsi="Arial" w:cs="Arial"/>
          <w:sz w:val="20"/>
          <w:szCs w:val="20"/>
        </w:rPr>
        <w:t>2024</w:t>
      </w:r>
    </w:p>
    <w:p w14:paraId="6F1FA401" w14:textId="22ED94FA" w:rsidR="007973A0" w:rsidRPr="006A1B75" w:rsidRDefault="007973A0" w:rsidP="006A1B7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A1B75">
        <w:rPr>
          <w:rFonts w:ascii="Arial" w:hAnsi="Arial" w:cs="Arial"/>
          <w:sz w:val="20"/>
          <w:szCs w:val="20"/>
        </w:rPr>
        <w:t>Burmistrza Miasta i Gminy Olkusz</w:t>
      </w:r>
    </w:p>
    <w:p w14:paraId="7A8AE05A" w14:textId="5FFE1CFD" w:rsidR="006A1B75" w:rsidRPr="006A1B75" w:rsidRDefault="006A1B75" w:rsidP="006A1B7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A1B75">
        <w:rPr>
          <w:rFonts w:ascii="Arial" w:hAnsi="Arial" w:cs="Arial"/>
          <w:sz w:val="20"/>
          <w:szCs w:val="20"/>
        </w:rPr>
        <w:t xml:space="preserve">z dnia </w:t>
      </w:r>
      <w:r w:rsidR="003F5107">
        <w:rPr>
          <w:rFonts w:ascii="Arial" w:hAnsi="Arial" w:cs="Arial"/>
          <w:sz w:val="20"/>
          <w:szCs w:val="20"/>
        </w:rPr>
        <w:t>27.05.</w:t>
      </w:r>
      <w:r w:rsidRPr="006A1B75">
        <w:rPr>
          <w:rFonts w:ascii="Arial" w:hAnsi="Arial" w:cs="Arial"/>
          <w:sz w:val="20"/>
          <w:szCs w:val="20"/>
        </w:rPr>
        <w:t>2024 roku.</w:t>
      </w:r>
    </w:p>
    <w:p w14:paraId="4EDB91A9" w14:textId="77777777" w:rsidR="007973A0" w:rsidRPr="006A1B75" w:rsidRDefault="007973A0" w:rsidP="00E1209E">
      <w:pPr>
        <w:rPr>
          <w:rFonts w:ascii="Arial" w:hAnsi="Arial" w:cs="Arial"/>
          <w:sz w:val="20"/>
          <w:szCs w:val="20"/>
        </w:rPr>
      </w:pPr>
    </w:p>
    <w:p w14:paraId="44F7FC0D" w14:textId="77777777" w:rsidR="00F67D0B" w:rsidRDefault="00F67D0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205CFE" w14:textId="77777777" w:rsidR="009C666B" w:rsidRDefault="009C666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478506" w14:textId="35946A68" w:rsidR="006A1B75" w:rsidRDefault="006A1B75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1B75">
        <w:rPr>
          <w:rFonts w:ascii="Arial" w:hAnsi="Arial" w:cs="Arial"/>
          <w:b/>
          <w:bCs/>
          <w:sz w:val="20"/>
          <w:szCs w:val="20"/>
        </w:rPr>
        <w:t>REGULAMIN</w:t>
      </w:r>
    </w:p>
    <w:p w14:paraId="628E1258" w14:textId="77777777" w:rsidR="00F67D0B" w:rsidRPr="006A1B75" w:rsidRDefault="00F67D0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C94294" w14:textId="05DD8059" w:rsidR="006A1B75" w:rsidRPr="004B72C1" w:rsidRDefault="006A1B75" w:rsidP="00F67D0B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6A1B75">
        <w:rPr>
          <w:rFonts w:ascii="Arial" w:hAnsi="Arial" w:cs="Arial"/>
          <w:b/>
          <w:bCs/>
          <w:sz w:val="20"/>
          <w:szCs w:val="20"/>
        </w:rPr>
        <w:t>Programu bezpłatnego przekazania kompostowników mieszkańcom Gminy Olkusz</w:t>
      </w:r>
      <w:r w:rsidR="004B72C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72C1">
        <w:rPr>
          <w:rFonts w:ascii="Arial" w:hAnsi="Arial" w:cs="Arial"/>
          <w:b/>
          <w:bCs/>
          <w:sz w:val="20"/>
          <w:szCs w:val="20"/>
        </w:rPr>
        <w:t xml:space="preserve">zakupionych </w:t>
      </w:r>
      <w:r w:rsidR="004B72C1" w:rsidRPr="004B72C1">
        <w:rPr>
          <w:rFonts w:ascii="Arial" w:hAnsi="Arial" w:cs="Arial"/>
          <w:b/>
          <w:bCs/>
          <w:sz w:val="20"/>
          <w:szCs w:val="20"/>
        </w:rPr>
        <w:t>przy dofinansowaniu z budżetu Województwa Małopolskiego</w:t>
      </w:r>
    </w:p>
    <w:p w14:paraId="5924B777" w14:textId="77777777" w:rsidR="00EA1C77" w:rsidRPr="00EA1C77" w:rsidRDefault="00EA1C77" w:rsidP="00F67D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C320F9" w14:textId="77777777" w:rsidR="00EA1C77" w:rsidRPr="00EA1C77" w:rsidRDefault="006C3F5A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1C77">
        <w:rPr>
          <w:rFonts w:ascii="Arial" w:hAnsi="Arial" w:cs="Arial"/>
          <w:b/>
          <w:bCs/>
          <w:sz w:val="20"/>
          <w:szCs w:val="20"/>
        </w:rPr>
        <w:t>§ 1.</w:t>
      </w:r>
    </w:p>
    <w:p w14:paraId="5888C881" w14:textId="60E588EF" w:rsidR="006C3F5A" w:rsidRDefault="006C3F5A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1C77">
        <w:rPr>
          <w:rFonts w:ascii="Arial" w:hAnsi="Arial" w:cs="Arial"/>
          <w:b/>
          <w:bCs/>
          <w:sz w:val="20"/>
          <w:szCs w:val="20"/>
        </w:rPr>
        <w:t>Warunki użyczenia kompostownika.</w:t>
      </w:r>
    </w:p>
    <w:p w14:paraId="05A4A8AA" w14:textId="77777777" w:rsidR="00F67D0B" w:rsidRPr="00EA1C77" w:rsidRDefault="00F67D0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1351D1" w14:textId="77777777" w:rsidR="00EA1C77" w:rsidRDefault="006C3F5A" w:rsidP="00F67D0B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A1C77">
        <w:rPr>
          <w:rFonts w:ascii="Arial" w:hAnsi="Arial" w:cs="Arial"/>
          <w:sz w:val="20"/>
          <w:szCs w:val="20"/>
        </w:rPr>
        <w:t>Wniosek o użyczenie kompostownika, może złożyć każda osoba fizyczna będąca mieszkańcem</w:t>
      </w:r>
      <w:r w:rsidR="00EA1C77" w:rsidRPr="00EA1C77">
        <w:rPr>
          <w:rFonts w:ascii="Arial" w:hAnsi="Arial" w:cs="Arial"/>
          <w:sz w:val="20"/>
          <w:szCs w:val="20"/>
        </w:rPr>
        <w:t xml:space="preserve"> </w:t>
      </w:r>
      <w:r w:rsidRPr="00EA1C77">
        <w:rPr>
          <w:rFonts w:ascii="Arial" w:hAnsi="Arial" w:cs="Arial"/>
          <w:sz w:val="20"/>
          <w:szCs w:val="20"/>
        </w:rPr>
        <w:t xml:space="preserve">Gminy </w:t>
      </w:r>
      <w:r w:rsidR="00EA1C77" w:rsidRPr="00EA1C77">
        <w:rPr>
          <w:rFonts w:ascii="Arial" w:hAnsi="Arial" w:cs="Arial"/>
          <w:sz w:val="20"/>
          <w:szCs w:val="20"/>
        </w:rPr>
        <w:t>Olkusz</w:t>
      </w:r>
      <w:r w:rsidRPr="00EA1C77">
        <w:rPr>
          <w:rFonts w:ascii="Arial" w:hAnsi="Arial" w:cs="Arial"/>
          <w:sz w:val="20"/>
          <w:szCs w:val="20"/>
        </w:rPr>
        <w:t>, która:</w:t>
      </w:r>
    </w:p>
    <w:p w14:paraId="4D2B23FF" w14:textId="1FE16784" w:rsidR="00EA1C77" w:rsidRDefault="00EA1C77" w:rsidP="00F67D0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432E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Jest </w:t>
      </w:r>
      <w:r w:rsidR="006C3F5A" w:rsidRPr="00EA1C77">
        <w:rPr>
          <w:rFonts w:ascii="Arial" w:hAnsi="Arial" w:cs="Arial"/>
          <w:sz w:val="20"/>
          <w:szCs w:val="20"/>
        </w:rPr>
        <w:t>właścicielem, współwłaścicielem lub użytkownikiem wieczystym znajdującej się na terenie</w:t>
      </w:r>
      <w:r w:rsidRPr="00EA1C77">
        <w:rPr>
          <w:rFonts w:ascii="Arial" w:hAnsi="Arial" w:cs="Arial"/>
          <w:sz w:val="20"/>
          <w:szCs w:val="20"/>
        </w:rPr>
        <w:t xml:space="preserve"> </w:t>
      </w:r>
      <w:r w:rsidR="006C3F5A" w:rsidRPr="00EA1C77">
        <w:rPr>
          <w:rFonts w:ascii="Arial" w:hAnsi="Arial" w:cs="Arial"/>
          <w:sz w:val="20"/>
          <w:szCs w:val="20"/>
        </w:rPr>
        <w:t xml:space="preserve">Gminy </w:t>
      </w:r>
      <w:r w:rsidRPr="00EA1C77">
        <w:rPr>
          <w:rFonts w:ascii="Arial" w:hAnsi="Arial" w:cs="Arial"/>
          <w:sz w:val="20"/>
          <w:szCs w:val="20"/>
        </w:rPr>
        <w:t>Olkusz</w:t>
      </w:r>
      <w:r w:rsidR="006C3F5A" w:rsidRPr="00EA1C77">
        <w:rPr>
          <w:rFonts w:ascii="Arial" w:hAnsi="Arial" w:cs="Arial"/>
          <w:sz w:val="20"/>
          <w:szCs w:val="20"/>
        </w:rPr>
        <w:t xml:space="preserve"> nieruchomości zamieszkałej, zabudowanej budynkiem</w:t>
      </w:r>
      <w:r w:rsidRPr="00EA1C77">
        <w:rPr>
          <w:rFonts w:ascii="Arial" w:hAnsi="Arial" w:cs="Arial"/>
          <w:sz w:val="20"/>
          <w:szCs w:val="20"/>
        </w:rPr>
        <w:t xml:space="preserve"> </w:t>
      </w:r>
      <w:r w:rsidR="006C3F5A" w:rsidRPr="00EA1C77">
        <w:rPr>
          <w:rFonts w:ascii="Arial" w:hAnsi="Arial" w:cs="Arial"/>
          <w:sz w:val="20"/>
          <w:szCs w:val="20"/>
        </w:rPr>
        <w:t>jednorodzinnym,</w:t>
      </w:r>
      <w:r w:rsidRPr="00EA1C77">
        <w:rPr>
          <w:rFonts w:ascii="Arial" w:hAnsi="Arial" w:cs="Arial"/>
          <w:sz w:val="20"/>
          <w:szCs w:val="20"/>
        </w:rPr>
        <w:t xml:space="preserve"> </w:t>
      </w:r>
      <w:r w:rsidR="006C3F5A" w:rsidRPr="00EA1C77">
        <w:rPr>
          <w:rFonts w:ascii="Arial" w:hAnsi="Arial" w:cs="Arial"/>
          <w:sz w:val="20"/>
          <w:szCs w:val="20"/>
        </w:rPr>
        <w:t>wolnostojącym</w:t>
      </w:r>
      <w:r>
        <w:rPr>
          <w:rFonts w:ascii="Arial" w:hAnsi="Arial" w:cs="Arial"/>
          <w:sz w:val="20"/>
          <w:szCs w:val="20"/>
        </w:rPr>
        <w:t xml:space="preserve"> lub w zabudowie bliźniaczej lub szeregowej.</w:t>
      </w:r>
    </w:p>
    <w:p w14:paraId="2CD4E15F" w14:textId="27B32D66" w:rsidR="00EA1C77" w:rsidRPr="00EA1C77" w:rsidRDefault="00EA1C77" w:rsidP="00F67D0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432E53">
        <w:rPr>
          <w:rFonts w:ascii="Arial" w:hAnsi="Arial" w:cs="Arial"/>
          <w:sz w:val="20"/>
          <w:szCs w:val="20"/>
        </w:rPr>
        <w:t xml:space="preserve"> </w:t>
      </w:r>
      <w:r w:rsidR="006C3F5A" w:rsidRPr="00EA1C77">
        <w:rPr>
          <w:rFonts w:ascii="Arial" w:hAnsi="Arial" w:cs="Arial"/>
          <w:sz w:val="20"/>
          <w:szCs w:val="20"/>
        </w:rPr>
        <w:t>Deklaruje, iż na nieruchomości jest możliwość ustawienia kompostownika w sposób niestwarzający</w:t>
      </w:r>
      <w:r w:rsidRPr="00EA1C77">
        <w:rPr>
          <w:rFonts w:ascii="Arial" w:hAnsi="Arial" w:cs="Arial"/>
          <w:sz w:val="20"/>
          <w:szCs w:val="20"/>
        </w:rPr>
        <w:t xml:space="preserve"> </w:t>
      </w:r>
      <w:r w:rsidR="006C3F5A" w:rsidRPr="00EA1C77">
        <w:rPr>
          <w:rFonts w:ascii="Arial" w:hAnsi="Arial" w:cs="Arial"/>
          <w:sz w:val="20"/>
          <w:szCs w:val="20"/>
        </w:rPr>
        <w:t>uciążliwości dla mieszkańców przedmiotowej posesji oraz posesji sąsiednich.</w:t>
      </w:r>
    </w:p>
    <w:p w14:paraId="60B42619" w14:textId="66FA297D" w:rsidR="006C3F5A" w:rsidRPr="00EA1C77" w:rsidRDefault="006C3F5A" w:rsidP="00F67D0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A1C77">
        <w:rPr>
          <w:rFonts w:ascii="Arial" w:hAnsi="Arial" w:cs="Arial"/>
          <w:sz w:val="20"/>
          <w:szCs w:val="20"/>
        </w:rPr>
        <w:t>c) Zamierza poddawać kompostowaniu odpady zielone oraz odpady kuchenne ulegające biodegradacji</w:t>
      </w:r>
      <w:r w:rsidR="00EA1C77">
        <w:rPr>
          <w:rFonts w:ascii="Arial" w:hAnsi="Arial" w:cs="Arial"/>
          <w:sz w:val="20"/>
          <w:szCs w:val="20"/>
        </w:rPr>
        <w:t>.</w:t>
      </w:r>
    </w:p>
    <w:p w14:paraId="1789CE93" w14:textId="254CF50B" w:rsidR="00EA1C77" w:rsidRDefault="00EA1C77" w:rsidP="00F67D0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C3F5A" w:rsidRPr="00EA1C77">
        <w:rPr>
          <w:rFonts w:ascii="Arial" w:hAnsi="Arial" w:cs="Arial"/>
          <w:sz w:val="20"/>
          <w:szCs w:val="20"/>
        </w:rPr>
        <w:t xml:space="preserve">) </w:t>
      </w:r>
      <w:r w:rsidR="00432E53">
        <w:rPr>
          <w:rFonts w:ascii="Arial" w:hAnsi="Arial" w:cs="Arial"/>
          <w:sz w:val="20"/>
          <w:szCs w:val="20"/>
        </w:rPr>
        <w:t xml:space="preserve"> </w:t>
      </w:r>
      <w:r w:rsidR="006C3F5A" w:rsidRPr="00EA1C77">
        <w:rPr>
          <w:rFonts w:ascii="Arial" w:hAnsi="Arial" w:cs="Arial"/>
          <w:sz w:val="20"/>
          <w:szCs w:val="20"/>
        </w:rPr>
        <w:t>Nie zalega z płatnościami za gospodarowanie odpadami komunalnymi</w:t>
      </w:r>
      <w:r>
        <w:rPr>
          <w:rFonts w:ascii="Arial" w:hAnsi="Arial" w:cs="Arial"/>
          <w:sz w:val="20"/>
          <w:szCs w:val="20"/>
        </w:rPr>
        <w:t>.</w:t>
      </w:r>
    </w:p>
    <w:p w14:paraId="7668538A" w14:textId="77777777" w:rsidR="00EA1C77" w:rsidRDefault="00EA1C77" w:rsidP="00F67D0B">
      <w:pPr>
        <w:pStyle w:val="Akapitzlist"/>
        <w:spacing w:after="0" w:line="276" w:lineRule="auto"/>
        <w:ind w:left="426"/>
        <w:rPr>
          <w:rFonts w:ascii="Arial" w:hAnsi="Arial" w:cs="Arial"/>
          <w:sz w:val="20"/>
          <w:szCs w:val="20"/>
        </w:rPr>
      </w:pPr>
    </w:p>
    <w:p w14:paraId="1DF84CC8" w14:textId="77777777" w:rsidR="00F67D0B" w:rsidRDefault="00F67D0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AEE7B2" w14:textId="2E3E0FFE" w:rsidR="00EA1C77" w:rsidRPr="00EA1C77" w:rsidRDefault="006C3F5A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1C77">
        <w:rPr>
          <w:rFonts w:ascii="Arial" w:hAnsi="Arial" w:cs="Arial"/>
          <w:b/>
          <w:bCs/>
          <w:sz w:val="20"/>
          <w:szCs w:val="20"/>
        </w:rPr>
        <w:t>§ 2.</w:t>
      </w:r>
    </w:p>
    <w:p w14:paraId="6080E447" w14:textId="6B09C6B9" w:rsidR="00EA1C77" w:rsidRDefault="006C3F5A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1C77">
        <w:rPr>
          <w:rFonts w:ascii="Arial" w:hAnsi="Arial" w:cs="Arial"/>
          <w:b/>
          <w:bCs/>
          <w:sz w:val="20"/>
          <w:szCs w:val="20"/>
        </w:rPr>
        <w:t>Zasady przyznawania kompostowników</w:t>
      </w:r>
    </w:p>
    <w:p w14:paraId="7B19F7A3" w14:textId="77777777" w:rsidR="00F67D0B" w:rsidRPr="0094048F" w:rsidRDefault="00F67D0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9A779D" w14:textId="33DB41AA" w:rsidR="00A62896" w:rsidRDefault="006C3F5A" w:rsidP="00F67D0B">
      <w:pPr>
        <w:pStyle w:val="Akapitzlist"/>
        <w:numPr>
          <w:ilvl w:val="6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A1C77">
        <w:rPr>
          <w:rFonts w:ascii="Arial" w:hAnsi="Arial" w:cs="Arial"/>
          <w:sz w:val="20"/>
          <w:szCs w:val="20"/>
        </w:rPr>
        <w:t>Aby otrzymać kompostownik należy wystąpić z wnioskiem o użyczenie kompostownika</w:t>
      </w:r>
      <w:r w:rsidR="00350C7D">
        <w:rPr>
          <w:rFonts w:ascii="Arial" w:hAnsi="Arial" w:cs="Arial"/>
          <w:sz w:val="20"/>
          <w:szCs w:val="20"/>
        </w:rPr>
        <w:t xml:space="preserve"> </w:t>
      </w:r>
      <w:r w:rsidRPr="00350C7D">
        <w:rPr>
          <w:rFonts w:ascii="Arial" w:hAnsi="Arial" w:cs="Arial"/>
          <w:sz w:val="20"/>
          <w:szCs w:val="20"/>
        </w:rPr>
        <w:t>(</w:t>
      </w:r>
      <w:r w:rsidR="00350C7D">
        <w:rPr>
          <w:rFonts w:ascii="Arial" w:hAnsi="Arial" w:cs="Arial"/>
          <w:sz w:val="20"/>
          <w:szCs w:val="20"/>
        </w:rPr>
        <w:t>Z</w:t>
      </w:r>
      <w:r w:rsidRPr="00350C7D">
        <w:rPr>
          <w:rFonts w:ascii="Arial" w:hAnsi="Arial" w:cs="Arial"/>
          <w:sz w:val="20"/>
          <w:szCs w:val="20"/>
        </w:rPr>
        <w:t xml:space="preserve">ałącznik nr </w:t>
      </w:r>
      <w:r w:rsidR="00AC3FEF">
        <w:rPr>
          <w:rFonts w:ascii="Arial" w:hAnsi="Arial" w:cs="Arial"/>
          <w:sz w:val="20"/>
          <w:szCs w:val="20"/>
        </w:rPr>
        <w:t>1</w:t>
      </w:r>
      <w:r w:rsidR="0066149C">
        <w:rPr>
          <w:rFonts w:ascii="Arial" w:hAnsi="Arial" w:cs="Arial"/>
          <w:sz w:val="20"/>
          <w:szCs w:val="20"/>
        </w:rPr>
        <w:t xml:space="preserve"> do Regulaminu</w:t>
      </w:r>
      <w:r w:rsidRPr="00350C7D">
        <w:rPr>
          <w:rFonts w:ascii="Arial" w:hAnsi="Arial" w:cs="Arial"/>
          <w:sz w:val="20"/>
          <w:szCs w:val="20"/>
        </w:rPr>
        <w:t xml:space="preserve">). </w:t>
      </w:r>
    </w:p>
    <w:p w14:paraId="7280604E" w14:textId="77777777" w:rsidR="00611CFD" w:rsidRDefault="00611CFD" w:rsidP="00611CFD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4048F">
        <w:rPr>
          <w:rFonts w:ascii="Arial" w:hAnsi="Arial" w:cs="Arial"/>
          <w:sz w:val="20"/>
          <w:szCs w:val="20"/>
        </w:rPr>
        <w:t>W pierwszej kolejności kompostowniki otrzymają osoby, które w dniach od 29.01.2024 r. do 02.02.2024 r. złożyły do Urzędu Miasta i Gminy w Olkuszu Formularz zgłoszeniowy osoby zainteresowanej otrzymaniem bezpłatnego kompostownika o pojemności minimum 720 litrów w ramach „Programu wsparcia finansowego dla gmin z terenu województwa małopolskiego w zakresie zaopatrzenia w kompostowniki”</w:t>
      </w:r>
      <w:r>
        <w:rPr>
          <w:rFonts w:ascii="Arial" w:hAnsi="Arial" w:cs="Arial"/>
          <w:sz w:val="20"/>
          <w:szCs w:val="20"/>
        </w:rPr>
        <w:t xml:space="preserve"> </w:t>
      </w:r>
      <w:r w:rsidRPr="0094048F">
        <w:rPr>
          <w:rFonts w:ascii="Arial" w:hAnsi="Arial" w:cs="Arial"/>
          <w:sz w:val="20"/>
          <w:szCs w:val="20"/>
        </w:rPr>
        <w:t>dofinansowanego z Budżetu Województwa Małopolskiego.</w:t>
      </w:r>
    </w:p>
    <w:p w14:paraId="5F2AD315" w14:textId="77777777" w:rsidR="00611CFD" w:rsidRDefault="00611CFD" w:rsidP="00611CFD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A1C77">
        <w:rPr>
          <w:rFonts w:ascii="Arial" w:hAnsi="Arial" w:cs="Arial"/>
          <w:sz w:val="20"/>
          <w:szCs w:val="20"/>
        </w:rPr>
        <w:t>Wnioski będą rozpatrywane według kolejności wpływu, do wyczerpania puli zakupionych</w:t>
      </w:r>
      <w:r>
        <w:rPr>
          <w:rFonts w:ascii="Arial" w:hAnsi="Arial" w:cs="Arial"/>
          <w:sz w:val="20"/>
          <w:szCs w:val="20"/>
        </w:rPr>
        <w:t xml:space="preserve"> </w:t>
      </w:r>
      <w:r w:rsidRPr="0094048F">
        <w:rPr>
          <w:rFonts w:ascii="Arial" w:hAnsi="Arial" w:cs="Arial"/>
          <w:sz w:val="20"/>
          <w:szCs w:val="20"/>
        </w:rPr>
        <w:t>kompostowników.</w:t>
      </w:r>
    </w:p>
    <w:p w14:paraId="07761224" w14:textId="50AB856F" w:rsidR="006C3F5A" w:rsidRPr="00611CFD" w:rsidRDefault="006C3F5A" w:rsidP="00611CFD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CFD">
        <w:rPr>
          <w:rFonts w:ascii="Arial" w:hAnsi="Arial" w:cs="Arial"/>
          <w:sz w:val="20"/>
          <w:szCs w:val="20"/>
        </w:rPr>
        <w:t xml:space="preserve">Wnioski należy składać w Urzędzie </w:t>
      </w:r>
      <w:r w:rsidR="00350C7D" w:rsidRPr="00611CFD">
        <w:rPr>
          <w:rFonts w:ascii="Arial" w:hAnsi="Arial" w:cs="Arial"/>
          <w:sz w:val="20"/>
          <w:szCs w:val="20"/>
        </w:rPr>
        <w:t xml:space="preserve">Miasta i </w:t>
      </w:r>
      <w:r w:rsidRPr="00611CFD">
        <w:rPr>
          <w:rFonts w:ascii="Arial" w:hAnsi="Arial" w:cs="Arial"/>
          <w:sz w:val="20"/>
          <w:szCs w:val="20"/>
        </w:rPr>
        <w:t xml:space="preserve">Gminy </w:t>
      </w:r>
      <w:r w:rsidR="00350C7D" w:rsidRPr="00611CFD">
        <w:rPr>
          <w:rFonts w:ascii="Arial" w:hAnsi="Arial" w:cs="Arial"/>
          <w:sz w:val="20"/>
          <w:szCs w:val="20"/>
        </w:rPr>
        <w:t>Olkusz</w:t>
      </w:r>
      <w:r w:rsidRPr="00611CFD">
        <w:rPr>
          <w:rFonts w:ascii="Arial" w:hAnsi="Arial" w:cs="Arial"/>
          <w:sz w:val="20"/>
          <w:szCs w:val="20"/>
        </w:rPr>
        <w:t xml:space="preserve"> </w:t>
      </w:r>
      <w:r w:rsidR="00350C7D" w:rsidRPr="00611CFD">
        <w:rPr>
          <w:rFonts w:ascii="Arial" w:hAnsi="Arial" w:cs="Arial"/>
          <w:sz w:val="20"/>
          <w:szCs w:val="20"/>
        </w:rPr>
        <w:t>(</w:t>
      </w:r>
      <w:r w:rsidRPr="00611CFD">
        <w:rPr>
          <w:rFonts w:ascii="Arial" w:hAnsi="Arial" w:cs="Arial"/>
          <w:sz w:val="20"/>
          <w:szCs w:val="20"/>
        </w:rPr>
        <w:t xml:space="preserve">pok. </w:t>
      </w:r>
      <w:r w:rsidR="00350C7D" w:rsidRPr="00611CFD">
        <w:rPr>
          <w:rFonts w:ascii="Arial" w:hAnsi="Arial" w:cs="Arial"/>
          <w:sz w:val="20"/>
          <w:szCs w:val="20"/>
        </w:rPr>
        <w:t>317</w:t>
      </w:r>
      <w:r w:rsidRPr="00611CFD">
        <w:rPr>
          <w:rFonts w:ascii="Arial" w:hAnsi="Arial" w:cs="Arial"/>
          <w:sz w:val="20"/>
          <w:szCs w:val="20"/>
        </w:rPr>
        <w:t xml:space="preserve">). </w:t>
      </w:r>
    </w:p>
    <w:p w14:paraId="79C218EE" w14:textId="69E48E2B" w:rsidR="00A62896" w:rsidRPr="00611CFD" w:rsidRDefault="00AC3FEF" w:rsidP="00611CFD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nieruchomość na którą złożono wniosek o przyznanie kompostownika przysługuje 1 kompostownik.</w:t>
      </w:r>
    </w:p>
    <w:p w14:paraId="0B3C6552" w14:textId="3B6BFEF4" w:rsidR="00A62896" w:rsidRPr="00611CFD" w:rsidRDefault="00A62896" w:rsidP="00611CFD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Wnioski niekompletne lub nieprawidłowo wypełnione, po bezskutecznym wezwaniu do uzupełniania w wyznaczonym terminie, pozostaną bez rozpatrzeni</w:t>
      </w:r>
      <w:r w:rsidR="00611CFD">
        <w:rPr>
          <w:rFonts w:ascii="Arial" w:hAnsi="Arial" w:cs="Arial"/>
          <w:sz w:val="20"/>
          <w:szCs w:val="20"/>
        </w:rPr>
        <w:t>a.</w:t>
      </w:r>
    </w:p>
    <w:p w14:paraId="68E1D8AB" w14:textId="77777777" w:rsidR="00B91D82" w:rsidRDefault="006C3F5A" w:rsidP="00F67D0B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4048F">
        <w:rPr>
          <w:rFonts w:ascii="Arial" w:hAnsi="Arial" w:cs="Arial"/>
          <w:sz w:val="20"/>
          <w:szCs w:val="20"/>
        </w:rPr>
        <w:t>Wnioskodawcy nie przysługuje odwołanie od negatywnie rozpatrzonego wniosku</w:t>
      </w:r>
      <w:r w:rsidR="00B91D82">
        <w:rPr>
          <w:rFonts w:ascii="Arial" w:hAnsi="Arial" w:cs="Arial"/>
          <w:sz w:val="20"/>
          <w:szCs w:val="20"/>
        </w:rPr>
        <w:t>.</w:t>
      </w:r>
    </w:p>
    <w:p w14:paraId="1AC94A39" w14:textId="2D639C8B" w:rsidR="00B91D82" w:rsidRDefault="006C3F5A" w:rsidP="00F67D0B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91D82">
        <w:rPr>
          <w:rFonts w:ascii="Arial" w:hAnsi="Arial" w:cs="Arial"/>
          <w:sz w:val="20"/>
          <w:szCs w:val="20"/>
        </w:rPr>
        <w:t>W przypadku pozytywnie rozpatrzonego wniosku, wnioskodawca zobowiązuje się do podpisania</w:t>
      </w:r>
      <w:r w:rsidR="00B91D82">
        <w:rPr>
          <w:rFonts w:ascii="Arial" w:hAnsi="Arial" w:cs="Arial"/>
          <w:sz w:val="20"/>
          <w:szCs w:val="20"/>
        </w:rPr>
        <w:t xml:space="preserve"> </w:t>
      </w:r>
      <w:r w:rsidRPr="00B91D82">
        <w:rPr>
          <w:rFonts w:ascii="Arial" w:hAnsi="Arial" w:cs="Arial"/>
          <w:sz w:val="20"/>
          <w:szCs w:val="20"/>
        </w:rPr>
        <w:t xml:space="preserve">umowy użyczenia kompostownika w terminie wskazanym przez pracownika </w:t>
      </w:r>
      <w:r w:rsidR="00B91D82">
        <w:rPr>
          <w:rFonts w:ascii="Arial" w:hAnsi="Arial" w:cs="Arial"/>
          <w:sz w:val="20"/>
          <w:szCs w:val="20"/>
        </w:rPr>
        <w:t>Wydziału Ochrony Środowiska i Gospodarki Odpadami Komunalnymi</w:t>
      </w:r>
      <w:r w:rsidR="00274D87">
        <w:rPr>
          <w:rFonts w:ascii="Arial" w:hAnsi="Arial" w:cs="Arial"/>
          <w:sz w:val="20"/>
          <w:szCs w:val="20"/>
        </w:rPr>
        <w:t xml:space="preserve"> Urzędu Miasta i Gminy Olkusz</w:t>
      </w:r>
      <w:r w:rsidR="00B91D82">
        <w:rPr>
          <w:rFonts w:ascii="Arial" w:hAnsi="Arial" w:cs="Arial"/>
          <w:sz w:val="20"/>
          <w:szCs w:val="20"/>
        </w:rPr>
        <w:t>.</w:t>
      </w:r>
      <w:r w:rsidRPr="006C3F5A">
        <w:rPr>
          <w:rFonts w:ascii="Arial" w:hAnsi="Arial" w:cs="Arial"/>
          <w:sz w:val="20"/>
          <w:szCs w:val="20"/>
        </w:rPr>
        <w:t xml:space="preserve"> Niepodpisanie</w:t>
      </w:r>
      <w:r w:rsidR="00B91D82">
        <w:rPr>
          <w:rFonts w:ascii="Arial" w:hAnsi="Arial" w:cs="Arial"/>
          <w:sz w:val="20"/>
          <w:szCs w:val="20"/>
        </w:rPr>
        <w:t xml:space="preserve"> </w:t>
      </w:r>
      <w:r w:rsidRPr="00B91D82">
        <w:rPr>
          <w:rFonts w:ascii="Arial" w:hAnsi="Arial" w:cs="Arial"/>
          <w:sz w:val="20"/>
          <w:szCs w:val="20"/>
        </w:rPr>
        <w:t>umowy w ww. terminie stanowi podstawę do odmowy przyznania kompostownika.</w:t>
      </w:r>
    </w:p>
    <w:p w14:paraId="1ED7C6E4" w14:textId="77777777" w:rsidR="00432E53" w:rsidRDefault="00432E53" w:rsidP="00F67D0B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32E53">
        <w:rPr>
          <w:rFonts w:ascii="Arial" w:hAnsi="Arial" w:cs="Arial"/>
          <w:sz w:val="20"/>
          <w:szCs w:val="20"/>
        </w:rPr>
        <w:t>Do podpisania umowy i odbioru przydomowego kompostownika uprawniony jest Użytkownik legitymujący się dowodem osobistym lub innym dokumentem potwierdzającym tożsamość.</w:t>
      </w:r>
    </w:p>
    <w:p w14:paraId="1911EB7C" w14:textId="3E7A8AE6" w:rsidR="00B91D82" w:rsidRPr="00432E53" w:rsidRDefault="006C3F5A" w:rsidP="00F67D0B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32E53">
        <w:rPr>
          <w:rFonts w:ascii="Arial" w:hAnsi="Arial" w:cs="Arial"/>
          <w:sz w:val="20"/>
          <w:szCs w:val="20"/>
        </w:rPr>
        <w:lastRenderedPageBreak/>
        <w:t xml:space="preserve">Umowę </w:t>
      </w:r>
      <w:r w:rsidR="002C6FC6" w:rsidRPr="00432E53">
        <w:rPr>
          <w:rFonts w:ascii="Arial" w:hAnsi="Arial" w:cs="Arial"/>
          <w:sz w:val="20"/>
          <w:szCs w:val="20"/>
        </w:rPr>
        <w:t>(Załącznik nr</w:t>
      </w:r>
      <w:r w:rsidR="00AC3FEF" w:rsidRPr="00432E53">
        <w:rPr>
          <w:rFonts w:ascii="Arial" w:hAnsi="Arial" w:cs="Arial"/>
          <w:sz w:val="20"/>
          <w:szCs w:val="20"/>
        </w:rPr>
        <w:t xml:space="preserve"> 2</w:t>
      </w:r>
      <w:r w:rsidR="0066149C" w:rsidRPr="0066149C">
        <w:t xml:space="preserve"> </w:t>
      </w:r>
      <w:r w:rsidR="0066149C" w:rsidRPr="0066149C">
        <w:rPr>
          <w:rFonts w:ascii="Arial" w:hAnsi="Arial" w:cs="Arial"/>
          <w:sz w:val="20"/>
          <w:szCs w:val="20"/>
        </w:rPr>
        <w:t>do Regulaminu</w:t>
      </w:r>
      <w:r w:rsidR="00AC3FEF" w:rsidRPr="00432E53">
        <w:rPr>
          <w:rFonts w:ascii="Arial" w:hAnsi="Arial" w:cs="Arial"/>
          <w:sz w:val="20"/>
          <w:szCs w:val="20"/>
        </w:rPr>
        <w:t>)</w:t>
      </w:r>
      <w:r w:rsidR="002C6FC6" w:rsidRPr="00432E53">
        <w:rPr>
          <w:rFonts w:ascii="Arial" w:hAnsi="Arial" w:cs="Arial"/>
          <w:sz w:val="20"/>
          <w:szCs w:val="20"/>
        </w:rPr>
        <w:t xml:space="preserve"> </w:t>
      </w:r>
      <w:r w:rsidRPr="00432E53">
        <w:rPr>
          <w:rFonts w:ascii="Arial" w:hAnsi="Arial" w:cs="Arial"/>
          <w:sz w:val="20"/>
          <w:szCs w:val="20"/>
        </w:rPr>
        <w:t>podpisuje się z 36-miesięcznym terminem obowiązywania, po upływie tego terminu</w:t>
      </w:r>
      <w:r w:rsidR="00B91D82" w:rsidRPr="00432E53">
        <w:rPr>
          <w:rFonts w:ascii="Arial" w:hAnsi="Arial" w:cs="Arial"/>
          <w:sz w:val="20"/>
          <w:szCs w:val="20"/>
        </w:rPr>
        <w:t xml:space="preserve"> </w:t>
      </w:r>
      <w:r w:rsidRPr="00432E53">
        <w:rPr>
          <w:rFonts w:ascii="Arial" w:hAnsi="Arial" w:cs="Arial"/>
          <w:sz w:val="20"/>
          <w:szCs w:val="20"/>
        </w:rPr>
        <w:t>kompostownik przechodzi na własność Użytkownika.</w:t>
      </w:r>
    </w:p>
    <w:p w14:paraId="2D546C39" w14:textId="7ED303A5" w:rsidR="006C3F5A" w:rsidRDefault="006C3F5A" w:rsidP="00F67D0B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91D82">
        <w:rPr>
          <w:rFonts w:ascii="Arial" w:hAnsi="Arial" w:cs="Arial"/>
          <w:sz w:val="20"/>
          <w:szCs w:val="20"/>
        </w:rPr>
        <w:t>Użytkownik po podpisaniu umowy, będzie mógł odebrać kompostownik wraz z etykietą (informującą o udzieleniu wsparcia finansowego z Budżetu Województwa</w:t>
      </w:r>
      <w:r w:rsidR="00B91D82" w:rsidRPr="00B91D82">
        <w:rPr>
          <w:rFonts w:ascii="Arial" w:hAnsi="Arial" w:cs="Arial"/>
          <w:sz w:val="20"/>
          <w:szCs w:val="20"/>
        </w:rPr>
        <w:t xml:space="preserve"> </w:t>
      </w:r>
      <w:r w:rsidRPr="00B91D82">
        <w:rPr>
          <w:rFonts w:ascii="Arial" w:hAnsi="Arial" w:cs="Arial"/>
          <w:sz w:val="20"/>
          <w:szCs w:val="20"/>
        </w:rPr>
        <w:t>Małopolskiego w zakresie zaopatrzenia w kompostowniki, do umieszczenia na otrzymanym</w:t>
      </w:r>
      <w:r w:rsidR="00B91D82" w:rsidRPr="00B91D82">
        <w:rPr>
          <w:rFonts w:ascii="Arial" w:hAnsi="Arial" w:cs="Arial"/>
          <w:sz w:val="20"/>
          <w:szCs w:val="20"/>
        </w:rPr>
        <w:t xml:space="preserve"> </w:t>
      </w:r>
      <w:r w:rsidRPr="00B91D82">
        <w:rPr>
          <w:rFonts w:ascii="Arial" w:hAnsi="Arial" w:cs="Arial"/>
          <w:sz w:val="20"/>
          <w:szCs w:val="20"/>
        </w:rPr>
        <w:t xml:space="preserve">kompostowniku) z miejsca </w:t>
      </w:r>
      <w:r w:rsidR="00376BD3">
        <w:rPr>
          <w:rFonts w:ascii="Arial" w:hAnsi="Arial" w:cs="Arial"/>
          <w:sz w:val="20"/>
          <w:szCs w:val="20"/>
        </w:rPr>
        <w:t>wskazanego</w:t>
      </w:r>
      <w:r w:rsidR="00376BD3" w:rsidRPr="00376BD3">
        <w:t xml:space="preserve"> </w:t>
      </w:r>
      <w:r w:rsidR="00376BD3" w:rsidRPr="00376BD3">
        <w:rPr>
          <w:rFonts w:ascii="Arial" w:hAnsi="Arial" w:cs="Arial"/>
          <w:sz w:val="20"/>
          <w:szCs w:val="20"/>
        </w:rPr>
        <w:t>przez pracownika Wydziału Ochrony Środowiska i Gospodarki Odpadami Komunalnymi Urzędu Miasta i Gminy Olkusz</w:t>
      </w:r>
      <w:r w:rsidR="00376BD3">
        <w:rPr>
          <w:rFonts w:ascii="Arial" w:hAnsi="Arial" w:cs="Arial"/>
          <w:sz w:val="20"/>
          <w:szCs w:val="20"/>
        </w:rPr>
        <w:t xml:space="preserve"> </w:t>
      </w:r>
      <w:r w:rsidRPr="00B91D82">
        <w:rPr>
          <w:rFonts w:ascii="Arial" w:hAnsi="Arial" w:cs="Arial"/>
          <w:sz w:val="20"/>
          <w:szCs w:val="20"/>
        </w:rPr>
        <w:t xml:space="preserve">oraz w terminie wskazanym przez pracownika </w:t>
      </w:r>
      <w:r w:rsidR="00B91D82" w:rsidRPr="00B91D82">
        <w:rPr>
          <w:rFonts w:ascii="Arial" w:hAnsi="Arial" w:cs="Arial"/>
          <w:sz w:val="20"/>
          <w:szCs w:val="20"/>
        </w:rPr>
        <w:t>Wydziału Ochrony Środowiska i Gospodarki Odpadami Komunalnymi</w:t>
      </w:r>
      <w:r w:rsidR="00274D87" w:rsidRPr="00274D87">
        <w:t xml:space="preserve"> </w:t>
      </w:r>
      <w:r w:rsidR="00274D87" w:rsidRPr="00274D87">
        <w:rPr>
          <w:rFonts w:ascii="Arial" w:hAnsi="Arial" w:cs="Arial"/>
          <w:sz w:val="20"/>
          <w:szCs w:val="20"/>
        </w:rPr>
        <w:t>Urzędu Miasta i Gminy Olkusz</w:t>
      </w:r>
      <w:r w:rsidR="00B91D82">
        <w:rPr>
          <w:rFonts w:ascii="Arial" w:hAnsi="Arial" w:cs="Arial"/>
          <w:sz w:val="20"/>
          <w:szCs w:val="20"/>
        </w:rPr>
        <w:t xml:space="preserve">, </w:t>
      </w:r>
      <w:r w:rsidRPr="00B91D82">
        <w:rPr>
          <w:rFonts w:ascii="Arial" w:hAnsi="Arial" w:cs="Arial"/>
          <w:sz w:val="20"/>
          <w:szCs w:val="20"/>
        </w:rPr>
        <w:t>co zostanie potwierdzone odpowiednim protokołem.</w:t>
      </w:r>
    </w:p>
    <w:p w14:paraId="3E890C96" w14:textId="77777777" w:rsidR="00AC3FEF" w:rsidRDefault="00AC3FEF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40E57A" w14:textId="77777777" w:rsidR="00F67D0B" w:rsidRDefault="00F67D0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512C8D" w14:textId="59A64F66" w:rsidR="002C6FC6" w:rsidRPr="002C6FC6" w:rsidRDefault="006C3F5A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6FC6">
        <w:rPr>
          <w:rFonts w:ascii="Arial" w:hAnsi="Arial" w:cs="Arial"/>
          <w:b/>
          <w:bCs/>
          <w:sz w:val="20"/>
          <w:szCs w:val="20"/>
        </w:rPr>
        <w:t xml:space="preserve">§ 3 </w:t>
      </w:r>
    </w:p>
    <w:p w14:paraId="44F5A372" w14:textId="1E22B024" w:rsidR="002C6FC6" w:rsidRDefault="006C3F5A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6FC6">
        <w:rPr>
          <w:rFonts w:ascii="Arial" w:hAnsi="Arial" w:cs="Arial"/>
          <w:b/>
          <w:bCs/>
          <w:sz w:val="20"/>
          <w:szCs w:val="20"/>
        </w:rPr>
        <w:t>Obowiązki biorącego w użyczenie.</w:t>
      </w:r>
    </w:p>
    <w:p w14:paraId="4AB797EF" w14:textId="77777777" w:rsidR="00F67D0B" w:rsidRPr="00432E53" w:rsidRDefault="00F67D0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5FD397" w14:textId="08FAE845" w:rsidR="006C3F5A" w:rsidRDefault="006C3F5A" w:rsidP="00F67D0B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32E53">
        <w:rPr>
          <w:rFonts w:ascii="Arial" w:hAnsi="Arial" w:cs="Arial"/>
          <w:sz w:val="20"/>
          <w:szCs w:val="20"/>
        </w:rPr>
        <w:t xml:space="preserve">W ramach umowy </w:t>
      </w:r>
      <w:r w:rsidR="00432E53">
        <w:rPr>
          <w:rFonts w:ascii="Arial" w:hAnsi="Arial" w:cs="Arial"/>
          <w:sz w:val="20"/>
          <w:szCs w:val="20"/>
        </w:rPr>
        <w:t>U</w:t>
      </w:r>
      <w:r w:rsidRPr="00432E53">
        <w:rPr>
          <w:rFonts w:ascii="Arial" w:hAnsi="Arial" w:cs="Arial"/>
          <w:sz w:val="20"/>
          <w:szCs w:val="20"/>
        </w:rPr>
        <w:t>żytkownik kompostownika zapewnia:</w:t>
      </w:r>
    </w:p>
    <w:p w14:paraId="5C79A38E" w14:textId="374F7CC2" w:rsidR="006C3F5A" w:rsidRDefault="00432E53" w:rsidP="00F67D0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 W</w:t>
      </w:r>
      <w:r w:rsidR="006C3F5A" w:rsidRPr="006C3F5A">
        <w:rPr>
          <w:rFonts w:ascii="Arial" w:hAnsi="Arial" w:cs="Arial"/>
          <w:sz w:val="20"/>
          <w:szCs w:val="20"/>
        </w:rPr>
        <w:t>ykorzystywanie kompostownika w celu kompostowania wytworzonych przez siebie odpadów</w:t>
      </w:r>
      <w:r>
        <w:rPr>
          <w:rFonts w:ascii="Arial" w:hAnsi="Arial" w:cs="Arial"/>
          <w:sz w:val="20"/>
          <w:szCs w:val="20"/>
        </w:rPr>
        <w:t xml:space="preserve"> </w:t>
      </w:r>
      <w:r w:rsidR="006C3F5A" w:rsidRPr="006C3F5A">
        <w:rPr>
          <w:rFonts w:ascii="Arial" w:hAnsi="Arial" w:cs="Arial"/>
          <w:sz w:val="20"/>
          <w:szCs w:val="20"/>
        </w:rPr>
        <w:t>kuchennych oraz odpadów zielonych ulegających biodegradacji zgodnie z instrukcją dołączoną do</w:t>
      </w:r>
      <w:r>
        <w:rPr>
          <w:rFonts w:ascii="Arial" w:hAnsi="Arial" w:cs="Arial"/>
          <w:sz w:val="20"/>
          <w:szCs w:val="20"/>
        </w:rPr>
        <w:t xml:space="preserve"> </w:t>
      </w:r>
      <w:r w:rsidR="006C3F5A" w:rsidRPr="006C3F5A">
        <w:rPr>
          <w:rFonts w:ascii="Arial" w:hAnsi="Arial" w:cs="Arial"/>
          <w:sz w:val="20"/>
          <w:szCs w:val="20"/>
        </w:rPr>
        <w:t>kompostownika</w:t>
      </w:r>
      <w:r>
        <w:rPr>
          <w:rFonts w:ascii="Arial" w:hAnsi="Arial" w:cs="Arial"/>
          <w:sz w:val="20"/>
          <w:szCs w:val="20"/>
        </w:rPr>
        <w:t>.</w:t>
      </w:r>
    </w:p>
    <w:p w14:paraId="13BFB996" w14:textId="77777777" w:rsidR="00432E53" w:rsidRDefault="00432E53" w:rsidP="00F67D0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Nal</w:t>
      </w:r>
      <w:r w:rsidR="006C3F5A" w:rsidRPr="006C3F5A">
        <w:rPr>
          <w:rFonts w:ascii="Arial" w:hAnsi="Arial" w:cs="Arial"/>
          <w:sz w:val="20"/>
          <w:szCs w:val="20"/>
        </w:rPr>
        <w:t>eżyte korzystanie z kompostownika i zabezpieczenie go oraz wszelkie naprawy, niepodlegające</w:t>
      </w:r>
      <w:r>
        <w:rPr>
          <w:rFonts w:ascii="Arial" w:hAnsi="Arial" w:cs="Arial"/>
          <w:sz w:val="20"/>
          <w:szCs w:val="20"/>
        </w:rPr>
        <w:t xml:space="preserve"> </w:t>
      </w:r>
      <w:r w:rsidR="006C3F5A" w:rsidRPr="006C3F5A">
        <w:rPr>
          <w:rFonts w:ascii="Arial" w:hAnsi="Arial" w:cs="Arial"/>
          <w:sz w:val="20"/>
          <w:szCs w:val="20"/>
        </w:rPr>
        <w:t>gwarancji, wynikłe podczas eksploatacji kompostownika</w:t>
      </w:r>
      <w:r>
        <w:rPr>
          <w:rFonts w:ascii="Arial" w:hAnsi="Arial" w:cs="Arial"/>
          <w:sz w:val="20"/>
          <w:szCs w:val="20"/>
        </w:rPr>
        <w:t>.</w:t>
      </w:r>
    </w:p>
    <w:p w14:paraId="1B0EF185" w14:textId="77777777" w:rsidR="00BD4B00" w:rsidRDefault="00432E53" w:rsidP="00F67D0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C3F5A" w:rsidRPr="006C3F5A">
        <w:rPr>
          <w:rFonts w:ascii="Arial" w:hAnsi="Arial" w:cs="Arial"/>
          <w:sz w:val="20"/>
          <w:szCs w:val="20"/>
        </w:rPr>
        <w:t>Ustawienie kompostownika w sposób niestwarzający uciążliwości dla mieszkańców</w:t>
      </w:r>
      <w:r>
        <w:rPr>
          <w:rFonts w:ascii="Arial" w:hAnsi="Arial" w:cs="Arial"/>
          <w:sz w:val="20"/>
          <w:szCs w:val="20"/>
        </w:rPr>
        <w:t xml:space="preserve"> </w:t>
      </w:r>
      <w:r w:rsidR="006C3F5A" w:rsidRPr="006C3F5A">
        <w:rPr>
          <w:rFonts w:ascii="Arial" w:hAnsi="Arial" w:cs="Arial"/>
          <w:sz w:val="20"/>
          <w:szCs w:val="20"/>
        </w:rPr>
        <w:t>zamieszkujących daną nieruchomość oraz nieruchomości sąsiednich</w:t>
      </w:r>
      <w:r>
        <w:rPr>
          <w:rFonts w:ascii="Arial" w:hAnsi="Arial" w:cs="Arial"/>
          <w:sz w:val="20"/>
          <w:szCs w:val="20"/>
        </w:rPr>
        <w:t>.</w:t>
      </w:r>
    </w:p>
    <w:p w14:paraId="3551EE54" w14:textId="3422BF5E" w:rsidR="0033674C" w:rsidRDefault="0033674C" w:rsidP="00F67D0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674C">
        <w:rPr>
          <w:rFonts w:ascii="Arial" w:hAnsi="Arial" w:cs="Arial"/>
          <w:sz w:val="20"/>
          <w:szCs w:val="20"/>
        </w:rPr>
        <w:t>a)</w:t>
      </w:r>
      <w:r w:rsidRPr="003367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</w:t>
      </w:r>
      <w:r w:rsidRPr="0033674C">
        <w:rPr>
          <w:rFonts w:ascii="Arial" w:hAnsi="Arial" w:cs="Arial"/>
          <w:sz w:val="20"/>
          <w:szCs w:val="20"/>
        </w:rPr>
        <w:t>mieszczeni</w:t>
      </w:r>
      <w:r>
        <w:rPr>
          <w:rFonts w:ascii="Arial" w:hAnsi="Arial" w:cs="Arial"/>
          <w:sz w:val="20"/>
          <w:szCs w:val="20"/>
        </w:rPr>
        <w:t>e</w:t>
      </w:r>
      <w:r w:rsidRPr="0033674C">
        <w:rPr>
          <w:rFonts w:ascii="Arial" w:hAnsi="Arial" w:cs="Arial"/>
          <w:sz w:val="20"/>
          <w:szCs w:val="20"/>
        </w:rPr>
        <w:t xml:space="preserve"> na otrzymanym kompostowniku etykiety informującej o udzieleniu wsparcia finansowego z Budżetu Województwa Małopolskiego w zakresie zaopatrzenia w kompostowniki</w:t>
      </w:r>
      <w:r>
        <w:rPr>
          <w:rFonts w:ascii="Arial" w:hAnsi="Arial" w:cs="Arial"/>
          <w:sz w:val="20"/>
          <w:szCs w:val="20"/>
        </w:rPr>
        <w:t>.</w:t>
      </w:r>
    </w:p>
    <w:p w14:paraId="06FE3E0C" w14:textId="1EBD89CC" w:rsidR="00F67D0B" w:rsidRPr="00F67D0B" w:rsidRDefault="00BD4B00" w:rsidP="00F67D0B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67D0B">
        <w:rPr>
          <w:rFonts w:ascii="Arial" w:hAnsi="Arial" w:cs="Arial"/>
          <w:sz w:val="20"/>
          <w:szCs w:val="20"/>
        </w:rPr>
        <w:t xml:space="preserve">Użytkownik zobowiązuje się do uzupełniania ankiety </w:t>
      </w:r>
      <w:r w:rsidR="00064461">
        <w:rPr>
          <w:rFonts w:ascii="Arial" w:hAnsi="Arial" w:cs="Arial"/>
          <w:sz w:val="20"/>
          <w:szCs w:val="20"/>
        </w:rPr>
        <w:t>(Załącznik nr 3</w:t>
      </w:r>
      <w:r w:rsidR="0066149C" w:rsidRPr="0066149C">
        <w:t xml:space="preserve"> </w:t>
      </w:r>
      <w:r w:rsidR="0066149C" w:rsidRPr="0066149C">
        <w:rPr>
          <w:rFonts w:ascii="Arial" w:hAnsi="Arial" w:cs="Arial"/>
          <w:sz w:val="20"/>
          <w:szCs w:val="20"/>
        </w:rPr>
        <w:t>do Regulaminu</w:t>
      </w:r>
      <w:r w:rsidR="00064461">
        <w:rPr>
          <w:rFonts w:ascii="Arial" w:hAnsi="Arial" w:cs="Arial"/>
          <w:sz w:val="20"/>
          <w:szCs w:val="20"/>
        </w:rPr>
        <w:t xml:space="preserve">) </w:t>
      </w:r>
      <w:r w:rsidRPr="00F67D0B">
        <w:rPr>
          <w:rFonts w:ascii="Arial" w:hAnsi="Arial" w:cs="Arial"/>
          <w:sz w:val="20"/>
          <w:szCs w:val="20"/>
        </w:rPr>
        <w:t>dotyczącej ilości oraz rodzaju materiału przeznaczonego do kompostowania, przez okres trwania umowy o użyczenie. Ankieta winna być składana corocznie, odpowiednio za rok 2024, 2025, 2026</w:t>
      </w:r>
      <w:r w:rsidR="00014EC4">
        <w:rPr>
          <w:rFonts w:ascii="Arial" w:hAnsi="Arial" w:cs="Arial"/>
          <w:sz w:val="20"/>
          <w:szCs w:val="20"/>
        </w:rPr>
        <w:t>, 2027</w:t>
      </w:r>
      <w:r w:rsidRPr="00F67D0B">
        <w:rPr>
          <w:rFonts w:ascii="Arial" w:hAnsi="Arial" w:cs="Arial"/>
          <w:sz w:val="20"/>
          <w:szCs w:val="20"/>
        </w:rPr>
        <w:t xml:space="preserve"> do dnia </w:t>
      </w:r>
      <w:r w:rsidR="00F67D0B" w:rsidRPr="00F67D0B">
        <w:rPr>
          <w:rFonts w:ascii="Arial" w:hAnsi="Arial" w:cs="Arial"/>
          <w:sz w:val="20"/>
          <w:szCs w:val="20"/>
        </w:rPr>
        <w:t>31 stycznia kolejnego roku tj. 2025, 2026</w:t>
      </w:r>
      <w:r w:rsidR="00014EC4">
        <w:rPr>
          <w:rFonts w:ascii="Arial" w:hAnsi="Arial" w:cs="Arial"/>
          <w:sz w:val="20"/>
          <w:szCs w:val="20"/>
        </w:rPr>
        <w:t>, 2027</w:t>
      </w:r>
      <w:r w:rsidR="00F67D0B" w:rsidRPr="00F67D0B">
        <w:rPr>
          <w:rFonts w:ascii="Arial" w:hAnsi="Arial" w:cs="Arial"/>
          <w:sz w:val="20"/>
          <w:szCs w:val="20"/>
        </w:rPr>
        <w:t xml:space="preserve"> oraz 202</w:t>
      </w:r>
      <w:r w:rsidR="00014EC4">
        <w:rPr>
          <w:rFonts w:ascii="Arial" w:hAnsi="Arial" w:cs="Arial"/>
          <w:sz w:val="20"/>
          <w:szCs w:val="20"/>
        </w:rPr>
        <w:t>8</w:t>
      </w:r>
      <w:r w:rsidR="00F67D0B" w:rsidRPr="00F67D0B">
        <w:rPr>
          <w:rFonts w:ascii="Arial" w:hAnsi="Arial" w:cs="Arial"/>
          <w:sz w:val="20"/>
          <w:szCs w:val="20"/>
        </w:rPr>
        <w:t xml:space="preserve"> (w formie pisemnej na Dziennik Podawczy Urzędu Miasta i Gminy w Olkuszu lub elektronicznie na adres </w:t>
      </w:r>
      <w:hyperlink r:id="rId6" w:history="1">
        <w:r w:rsidR="00F67D0B" w:rsidRPr="00F67D0B">
          <w:rPr>
            <w:rStyle w:val="Hipercze"/>
            <w:rFonts w:ascii="Arial" w:hAnsi="Arial" w:cs="Arial"/>
            <w:sz w:val="20"/>
            <w:szCs w:val="20"/>
          </w:rPr>
          <w:t>poczta@umig.olkusz.pl</w:t>
        </w:r>
      </w:hyperlink>
      <w:r w:rsidR="00F67D0B" w:rsidRPr="00F67D0B">
        <w:rPr>
          <w:rFonts w:ascii="Arial" w:hAnsi="Arial" w:cs="Arial"/>
          <w:sz w:val="20"/>
          <w:szCs w:val="20"/>
        </w:rPr>
        <w:t xml:space="preserve"> )</w:t>
      </w:r>
      <w:r w:rsidR="00014EC4">
        <w:rPr>
          <w:rFonts w:ascii="Arial" w:hAnsi="Arial" w:cs="Arial"/>
          <w:sz w:val="20"/>
          <w:szCs w:val="20"/>
        </w:rPr>
        <w:t>.</w:t>
      </w:r>
    </w:p>
    <w:p w14:paraId="31591BD1" w14:textId="77777777" w:rsidR="0072393B" w:rsidRDefault="0072393B" w:rsidP="00F67D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14FB2FC" w14:textId="77777777" w:rsidR="0072393B" w:rsidRDefault="0072393B" w:rsidP="00F67D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9B161C" w14:textId="77777777" w:rsidR="00C60220" w:rsidRPr="00C60220" w:rsidRDefault="00C60220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0220">
        <w:rPr>
          <w:rFonts w:ascii="Arial" w:hAnsi="Arial" w:cs="Arial"/>
          <w:b/>
          <w:bCs/>
          <w:sz w:val="20"/>
          <w:szCs w:val="20"/>
        </w:rPr>
        <w:t>§4</w:t>
      </w:r>
    </w:p>
    <w:p w14:paraId="73AC1C24" w14:textId="77777777" w:rsidR="00C60220" w:rsidRDefault="00C60220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0220">
        <w:rPr>
          <w:rFonts w:ascii="Arial" w:hAnsi="Arial" w:cs="Arial"/>
          <w:b/>
          <w:bCs/>
          <w:sz w:val="20"/>
          <w:szCs w:val="20"/>
        </w:rPr>
        <w:t>Sposób kontroli udzielonego wsparcia przez Gminę</w:t>
      </w:r>
    </w:p>
    <w:p w14:paraId="0E59B465" w14:textId="77777777" w:rsidR="00740FEC" w:rsidRPr="00C60220" w:rsidRDefault="00740FEC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061982" w14:textId="4261D3DB" w:rsidR="00740FEC" w:rsidRDefault="00C60220" w:rsidP="00F67D0B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0220">
        <w:rPr>
          <w:rFonts w:ascii="Arial" w:hAnsi="Arial" w:cs="Arial"/>
          <w:sz w:val="20"/>
          <w:szCs w:val="20"/>
        </w:rPr>
        <w:t>Gmina zastrzega sobie prawo do przeprowadzenia kontroli realizacji postanowień umowy</w:t>
      </w:r>
      <w:r>
        <w:rPr>
          <w:rFonts w:ascii="Arial" w:hAnsi="Arial" w:cs="Arial"/>
          <w:sz w:val="20"/>
          <w:szCs w:val="20"/>
        </w:rPr>
        <w:t xml:space="preserve"> </w:t>
      </w:r>
      <w:r w:rsidRPr="00C60220">
        <w:rPr>
          <w:rFonts w:ascii="Arial" w:hAnsi="Arial" w:cs="Arial"/>
          <w:sz w:val="20"/>
          <w:szCs w:val="20"/>
        </w:rPr>
        <w:t xml:space="preserve">o użyczenie kompostownika w okresie 3 lat od dnia </w:t>
      </w:r>
      <w:r w:rsidR="00376BD3">
        <w:rPr>
          <w:rFonts w:ascii="Arial" w:hAnsi="Arial" w:cs="Arial"/>
          <w:sz w:val="20"/>
          <w:szCs w:val="20"/>
        </w:rPr>
        <w:t>zawarcia</w:t>
      </w:r>
      <w:r w:rsidRPr="00C60220">
        <w:rPr>
          <w:rFonts w:ascii="Arial" w:hAnsi="Arial" w:cs="Arial"/>
          <w:sz w:val="20"/>
          <w:szCs w:val="20"/>
        </w:rPr>
        <w:t xml:space="preserve"> umowy użyczenia.</w:t>
      </w:r>
    </w:p>
    <w:p w14:paraId="06BE0BEB" w14:textId="77777777" w:rsidR="00740FEC" w:rsidRDefault="00C60220" w:rsidP="00F67D0B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0FEC">
        <w:rPr>
          <w:rFonts w:ascii="Arial" w:hAnsi="Arial" w:cs="Arial"/>
          <w:sz w:val="20"/>
          <w:szCs w:val="20"/>
        </w:rPr>
        <w:t>Zakres kontroli może obejmować:</w:t>
      </w:r>
    </w:p>
    <w:p w14:paraId="4AE288FF" w14:textId="77777777" w:rsidR="00740FEC" w:rsidRDefault="00740FEC" w:rsidP="00F67D0B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C60220" w:rsidRPr="00740FEC">
        <w:rPr>
          <w:rFonts w:ascii="Arial" w:hAnsi="Arial" w:cs="Arial"/>
          <w:sz w:val="20"/>
          <w:szCs w:val="20"/>
        </w:rPr>
        <w:t xml:space="preserve"> stan użyczonego kompostownika</w:t>
      </w:r>
      <w:r>
        <w:rPr>
          <w:rFonts w:ascii="Arial" w:hAnsi="Arial" w:cs="Arial"/>
          <w:sz w:val="20"/>
          <w:szCs w:val="20"/>
        </w:rPr>
        <w:t>,</w:t>
      </w:r>
    </w:p>
    <w:p w14:paraId="4EF7D1C3" w14:textId="77777777" w:rsidR="00740FEC" w:rsidRDefault="00740FEC" w:rsidP="00F67D0B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C60220" w:rsidRPr="00C60220">
        <w:rPr>
          <w:rFonts w:ascii="Arial" w:hAnsi="Arial" w:cs="Arial"/>
          <w:sz w:val="20"/>
          <w:szCs w:val="20"/>
        </w:rPr>
        <w:t xml:space="preserve"> sposób eksploatacji kompostownika.</w:t>
      </w:r>
    </w:p>
    <w:p w14:paraId="69807CBE" w14:textId="2B88B378" w:rsidR="00C60220" w:rsidRPr="00740FEC" w:rsidRDefault="00C60220" w:rsidP="00F67D0B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0FEC">
        <w:rPr>
          <w:rFonts w:ascii="Arial" w:hAnsi="Arial" w:cs="Arial"/>
          <w:sz w:val="20"/>
          <w:szCs w:val="20"/>
        </w:rPr>
        <w:t>Potwierdzeniem przeprowadzenia kontroli będzie sporządzony protokół oraz dokumentacja</w:t>
      </w:r>
      <w:r w:rsidR="00740FEC" w:rsidRPr="00740FEC">
        <w:rPr>
          <w:rFonts w:ascii="Arial" w:hAnsi="Arial" w:cs="Arial"/>
          <w:sz w:val="20"/>
          <w:szCs w:val="20"/>
        </w:rPr>
        <w:t xml:space="preserve"> </w:t>
      </w:r>
      <w:r w:rsidRPr="00740FEC">
        <w:rPr>
          <w:rFonts w:ascii="Arial" w:hAnsi="Arial" w:cs="Arial"/>
          <w:sz w:val="20"/>
          <w:szCs w:val="20"/>
        </w:rPr>
        <w:t>fotograficzna.</w:t>
      </w:r>
    </w:p>
    <w:p w14:paraId="013E7E90" w14:textId="08B3AFF1" w:rsidR="00C60220" w:rsidRPr="00740FEC" w:rsidRDefault="00C60220" w:rsidP="00F67D0B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0FEC">
        <w:rPr>
          <w:rFonts w:ascii="Arial" w:hAnsi="Arial" w:cs="Arial"/>
          <w:sz w:val="20"/>
          <w:szCs w:val="20"/>
        </w:rPr>
        <w:t xml:space="preserve">Kontrola może zostać przeprowadzona bez wcześniejszego powiadamiania </w:t>
      </w:r>
      <w:r w:rsidR="00740FEC">
        <w:rPr>
          <w:rFonts w:ascii="Arial" w:hAnsi="Arial" w:cs="Arial"/>
          <w:sz w:val="20"/>
          <w:szCs w:val="20"/>
        </w:rPr>
        <w:t>Użytkownika</w:t>
      </w:r>
      <w:r w:rsidRPr="00740FEC">
        <w:rPr>
          <w:rFonts w:ascii="Arial" w:hAnsi="Arial" w:cs="Arial"/>
          <w:sz w:val="20"/>
          <w:szCs w:val="20"/>
        </w:rPr>
        <w:t>.</w:t>
      </w:r>
    </w:p>
    <w:p w14:paraId="15BE9CCE" w14:textId="591ACA92" w:rsidR="00740FEC" w:rsidRPr="00740FEC" w:rsidRDefault="00740FEC" w:rsidP="00F67D0B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0FEC">
        <w:rPr>
          <w:rFonts w:ascii="Arial" w:hAnsi="Arial" w:cs="Arial"/>
          <w:sz w:val="20"/>
          <w:szCs w:val="20"/>
        </w:rPr>
        <w:t>Użytkownik</w:t>
      </w:r>
      <w:r w:rsidR="00C60220" w:rsidRPr="00740FEC">
        <w:rPr>
          <w:rFonts w:ascii="Arial" w:hAnsi="Arial" w:cs="Arial"/>
          <w:sz w:val="20"/>
          <w:szCs w:val="20"/>
        </w:rPr>
        <w:t xml:space="preserve"> zobowiązany jest umożliwić wstęp na nieruchomość, na której wykonane będą</w:t>
      </w:r>
      <w:r w:rsidRPr="00740FEC">
        <w:rPr>
          <w:rFonts w:ascii="Arial" w:hAnsi="Arial" w:cs="Arial"/>
          <w:sz w:val="20"/>
          <w:szCs w:val="20"/>
        </w:rPr>
        <w:t xml:space="preserve"> </w:t>
      </w:r>
      <w:r w:rsidR="00C60220" w:rsidRPr="00740FEC">
        <w:rPr>
          <w:rFonts w:ascii="Arial" w:hAnsi="Arial" w:cs="Arial"/>
          <w:sz w:val="20"/>
          <w:szCs w:val="20"/>
        </w:rPr>
        <w:t>działania objęte Programem, przez okres 3 lat od odbioru użyczonego kompostownika, osobom</w:t>
      </w:r>
      <w:r w:rsidRPr="00740FEC">
        <w:rPr>
          <w:rFonts w:ascii="Arial" w:hAnsi="Arial" w:cs="Arial"/>
          <w:sz w:val="20"/>
          <w:szCs w:val="20"/>
        </w:rPr>
        <w:t xml:space="preserve"> </w:t>
      </w:r>
      <w:r w:rsidR="00C60220" w:rsidRPr="00740FEC">
        <w:rPr>
          <w:rFonts w:ascii="Arial" w:hAnsi="Arial" w:cs="Arial"/>
          <w:sz w:val="20"/>
          <w:szCs w:val="20"/>
        </w:rPr>
        <w:t xml:space="preserve">upoważnionym przez </w:t>
      </w:r>
      <w:r w:rsidRPr="00740FEC">
        <w:rPr>
          <w:rFonts w:ascii="Arial" w:hAnsi="Arial" w:cs="Arial"/>
          <w:sz w:val="20"/>
          <w:szCs w:val="20"/>
        </w:rPr>
        <w:t>Burmistrza Miasta i Gminy Olkusz</w:t>
      </w:r>
      <w:r w:rsidR="00C60220" w:rsidRPr="00740FEC">
        <w:rPr>
          <w:rFonts w:ascii="Arial" w:hAnsi="Arial" w:cs="Arial"/>
          <w:sz w:val="20"/>
          <w:szCs w:val="20"/>
        </w:rPr>
        <w:t xml:space="preserve"> – w celu sprawdzenia i udokumentowania funkcjonowania</w:t>
      </w:r>
      <w:r w:rsidRPr="00740FEC">
        <w:rPr>
          <w:rFonts w:ascii="Arial" w:hAnsi="Arial" w:cs="Arial"/>
          <w:sz w:val="20"/>
          <w:szCs w:val="20"/>
        </w:rPr>
        <w:t xml:space="preserve"> </w:t>
      </w:r>
      <w:r w:rsidR="00C60220" w:rsidRPr="00740FEC">
        <w:rPr>
          <w:rFonts w:ascii="Arial" w:hAnsi="Arial" w:cs="Arial"/>
          <w:sz w:val="20"/>
          <w:szCs w:val="20"/>
        </w:rPr>
        <w:t>użyczonego kompostownika zgodnie z niniejszym Regulaminem.</w:t>
      </w:r>
    </w:p>
    <w:p w14:paraId="5B7EB5FF" w14:textId="5137CB51" w:rsidR="0072393B" w:rsidRPr="00740FEC" w:rsidRDefault="00C60220" w:rsidP="00F67D0B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0FEC">
        <w:rPr>
          <w:rFonts w:ascii="Arial" w:hAnsi="Arial" w:cs="Arial"/>
          <w:sz w:val="20"/>
          <w:szCs w:val="20"/>
        </w:rPr>
        <w:t>Gmina może żądać dodatkowych wyjaśnień lub dokumentów związanych z realizacją zadania.</w:t>
      </w:r>
    </w:p>
    <w:p w14:paraId="6819C0F0" w14:textId="77777777" w:rsidR="0033674C" w:rsidRDefault="0033674C" w:rsidP="00965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A712396" w14:textId="77777777" w:rsidR="0033674C" w:rsidRDefault="0033674C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ECDB7" w14:textId="77777777" w:rsidR="009C666B" w:rsidRDefault="009C666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F5B75D" w14:textId="77777777" w:rsidR="009C666B" w:rsidRDefault="009C666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332EFC" w14:textId="77777777" w:rsidR="009C666B" w:rsidRDefault="009C666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1004B3" w14:textId="77777777" w:rsidR="0033674C" w:rsidRDefault="0033674C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0CBE88" w14:textId="216EFDEC" w:rsidR="00C60220" w:rsidRDefault="0072393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393B">
        <w:rPr>
          <w:rFonts w:ascii="Arial" w:hAnsi="Arial" w:cs="Arial"/>
          <w:b/>
          <w:bCs/>
          <w:sz w:val="20"/>
          <w:szCs w:val="20"/>
        </w:rPr>
        <w:lastRenderedPageBreak/>
        <w:t>§ 5</w:t>
      </w:r>
    </w:p>
    <w:p w14:paraId="52C07CA3" w14:textId="17702373" w:rsidR="0072393B" w:rsidRDefault="0072393B" w:rsidP="00F67D0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393B">
        <w:rPr>
          <w:rFonts w:ascii="Arial" w:hAnsi="Arial" w:cs="Arial"/>
          <w:b/>
          <w:bCs/>
          <w:sz w:val="20"/>
          <w:szCs w:val="20"/>
        </w:rPr>
        <w:t>Obowiązek zwrotu przyznanego wsparcia</w:t>
      </w:r>
    </w:p>
    <w:p w14:paraId="2874D450" w14:textId="77777777" w:rsidR="00C632E7" w:rsidRPr="00C632E7" w:rsidRDefault="00C632E7" w:rsidP="00C632E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501D97B" w14:textId="05877302" w:rsidR="00C632E7" w:rsidRPr="00C632E7" w:rsidRDefault="00C632E7" w:rsidP="00C632E7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Użytkownik</w:t>
      </w:r>
      <w:r w:rsidRPr="00C632E7">
        <w:rPr>
          <w:rFonts w:ascii="Arial" w:hAnsi="Arial" w:cs="Arial"/>
          <w:sz w:val="20"/>
          <w:szCs w:val="20"/>
        </w:rPr>
        <w:t xml:space="preserve"> odpowiada za kompostownik w razie jego uszkodzenia, zniszczenia lub przepadku, w tym w razie kradzieży z terenu nieruchomości </w:t>
      </w:r>
      <w:r>
        <w:rPr>
          <w:rFonts w:ascii="Arial" w:hAnsi="Arial" w:cs="Arial"/>
          <w:sz w:val="20"/>
          <w:szCs w:val="20"/>
        </w:rPr>
        <w:t>na której zostanie umiejscowiony.</w:t>
      </w:r>
    </w:p>
    <w:p w14:paraId="5301040C" w14:textId="5AAEE04F" w:rsidR="00C632E7" w:rsidRPr="00C632E7" w:rsidRDefault="00C632E7" w:rsidP="00C632E7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32E7">
        <w:rPr>
          <w:rFonts w:ascii="Arial" w:hAnsi="Arial" w:cs="Arial"/>
          <w:sz w:val="20"/>
          <w:szCs w:val="20"/>
        </w:rPr>
        <w:t>W przypadku stwierdzenia przez przedstawicieli Gminy</w:t>
      </w:r>
      <w:r w:rsidR="004D267F">
        <w:rPr>
          <w:rFonts w:ascii="Arial" w:hAnsi="Arial" w:cs="Arial"/>
          <w:sz w:val="20"/>
          <w:szCs w:val="20"/>
        </w:rPr>
        <w:t xml:space="preserve"> Olkusz</w:t>
      </w:r>
      <w:r w:rsidRPr="00C632E7">
        <w:rPr>
          <w:rFonts w:ascii="Arial" w:hAnsi="Arial" w:cs="Arial"/>
          <w:sz w:val="20"/>
          <w:szCs w:val="20"/>
        </w:rPr>
        <w:t>, iż użyczony kompostownik wykorzystywany jest niezgodnie z przeznaczeniem, nieużytkowany lub zdemontowany z przyczyn zależnych od Użytkownika – kompostownik taki podlega natychmiastowego zwrotowi.</w:t>
      </w:r>
    </w:p>
    <w:p w14:paraId="69051B52" w14:textId="77777777" w:rsidR="00C632E7" w:rsidRPr="00C632E7" w:rsidRDefault="00C632E7" w:rsidP="00C632E7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32E7">
        <w:rPr>
          <w:rFonts w:ascii="Arial" w:hAnsi="Arial" w:cs="Arial"/>
          <w:sz w:val="20"/>
          <w:szCs w:val="20"/>
        </w:rPr>
        <w:t>Natychmiastowemu zwrotowi podlega również kompostownik przekazany osobie trzeciej bez pisemnej zgody Gminy.</w:t>
      </w:r>
    </w:p>
    <w:p w14:paraId="03F60643" w14:textId="77777777" w:rsidR="00C632E7" w:rsidRPr="00C632E7" w:rsidRDefault="00C632E7" w:rsidP="00C632E7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32E7">
        <w:rPr>
          <w:rFonts w:ascii="Arial" w:hAnsi="Arial" w:cs="Arial"/>
          <w:sz w:val="20"/>
          <w:szCs w:val="20"/>
        </w:rPr>
        <w:t>Zwracany kompostownik musi być nieuszkodzony, opróżniony, umyty, rozmontowany oraz przekazany do Urzędu Miasta i Gminy w Olkuszu zgodnie z otrzymanymi instrukcjami.</w:t>
      </w:r>
    </w:p>
    <w:p w14:paraId="105AFA48" w14:textId="77777777" w:rsidR="00C632E7" w:rsidRPr="00C632E7" w:rsidRDefault="00C632E7" w:rsidP="00C632E7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32E7">
        <w:rPr>
          <w:rFonts w:ascii="Arial" w:hAnsi="Arial" w:cs="Arial"/>
          <w:sz w:val="20"/>
          <w:szCs w:val="20"/>
        </w:rPr>
        <w:t xml:space="preserve">W przypadku rozwiązania umowy i niedokonania zwrotu przydomowego kompostownika, Użytkownik będzie zobowiązany do zapłaty na rzecz Gminy Olkusz równowartości ceny zakupu nowego kompostownika. Po zapłacie wyliczonej kwoty, przydomowy kompostownik przechodzi na własność Użytkownika. </w:t>
      </w:r>
    </w:p>
    <w:p w14:paraId="0D4049A4" w14:textId="7A60FC7B" w:rsidR="00C632E7" w:rsidRPr="00C632E7" w:rsidRDefault="00C632E7" w:rsidP="00C632E7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32E7">
        <w:rPr>
          <w:rFonts w:ascii="Arial" w:hAnsi="Arial" w:cs="Arial"/>
          <w:sz w:val="20"/>
          <w:szCs w:val="20"/>
        </w:rPr>
        <w:t xml:space="preserve">W przypadku trwałego uszkodzenia uniemożliwiającego dalsze korzystanie z kompostownika, jego zniszczenia lub przepadku, powstałego z winy </w:t>
      </w:r>
      <w:r>
        <w:rPr>
          <w:rFonts w:ascii="Arial" w:hAnsi="Arial" w:cs="Arial"/>
          <w:sz w:val="20"/>
          <w:szCs w:val="20"/>
        </w:rPr>
        <w:t>Użytkownika</w:t>
      </w:r>
      <w:r w:rsidRPr="00C632E7">
        <w:rPr>
          <w:rFonts w:ascii="Arial" w:hAnsi="Arial" w:cs="Arial"/>
          <w:sz w:val="20"/>
          <w:szCs w:val="20"/>
        </w:rPr>
        <w:t xml:space="preserve"> lub z powodu wykorzystywania kompostownika w sposób niezgodny z jego przeznaczeniem i warunkami umowy, </w:t>
      </w:r>
      <w:r>
        <w:rPr>
          <w:rFonts w:ascii="Arial" w:hAnsi="Arial" w:cs="Arial"/>
          <w:sz w:val="20"/>
          <w:szCs w:val="20"/>
        </w:rPr>
        <w:t xml:space="preserve">Użytkownik </w:t>
      </w:r>
      <w:r w:rsidRPr="00C632E7">
        <w:rPr>
          <w:rFonts w:ascii="Arial" w:hAnsi="Arial" w:cs="Arial"/>
          <w:sz w:val="20"/>
          <w:szCs w:val="20"/>
        </w:rPr>
        <w:t>jest zobowiązany do zwrotu Gminie</w:t>
      </w:r>
      <w:r>
        <w:rPr>
          <w:rFonts w:ascii="Arial" w:hAnsi="Arial" w:cs="Arial"/>
          <w:sz w:val="20"/>
          <w:szCs w:val="20"/>
        </w:rPr>
        <w:t xml:space="preserve"> Olkusz</w:t>
      </w:r>
      <w:r w:rsidRPr="00C632E7">
        <w:rPr>
          <w:rFonts w:ascii="Arial" w:hAnsi="Arial" w:cs="Arial"/>
          <w:sz w:val="20"/>
          <w:szCs w:val="20"/>
        </w:rPr>
        <w:t xml:space="preserve"> wartoś</w:t>
      </w:r>
      <w:r w:rsidR="00376BD3">
        <w:rPr>
          <w:rFonts w:ascii="Arial" w:hAnsi="Arial" w:cs="Arial"/>
          <w:sz w:val="20"/>
          <w:szCs w:val="20"/>
        </w:rPr>
        <w:t>ci</w:t>
      </w:r>
      <w:r w:rsidRPr="00C632E7">
        <w:rPr>
          <w:rFonts w:ascii="Arial" w:hAnsi="Arial" w:cs="Arial"/>
          <w:sz w:val="20"/>
          <w:szCs w:val="20"/>
        </w:rPr>
        <w:t xml:space="preserve"> użyczonego kompostownika</w:t>
      </w:r>
      <w:r w:rsidR="00376BD3">
        <w:rPr>
          <w:rFonts w:ascii="Arial" w:hAnsi="Arial" w:cs="Arial"/>
          <w:sz w:val="20"/>
          <w:szCs w:val="20"/>
        </w:rPr>
        <w:t>, o której mowa w ust.7.</w:t>
      </w:r>
    </w:p>
    <w:p w14:paraId="3C81292F" w14:textId="75C2E621" w:rsidR="0072393B" w:rsidRPr="00C632E7" w:rsidRDefault="00C632E7" w:rsidP="00C632E7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2E7">
        <w:rPr>
          <w:rFonts w:ascii="Arial" w:hAnsi="Arial" w:cs="Arial"/>
          <w:sz w:val="20"/>
          <w:szCs w:val="20"/>
        </w:rPr>
        <w:t xml:space="preserve">Wartość kompostownika </w:t>
      </w:r>
      <w:r w:rsidR="0072393B" w:rsidRPr="00C632E7">
        <w:rPr>
          <w:rFonts w:ascii="Arial" w:hAnsi="Arial" w:cs="Arial"/>
          <w:sz w:val="20"/>
          <w:szCs w:val="20"/>
        </w:rPr>
        <w:t>określona zostanie w umowie użyczenia.</w:t>
      </w:r>
    </w:p>
    <w:p w14:paraId="4988A189" w14:textId="77777777" w:rsidR="0072393B" w:rsidRDefault="0072393B" w:rsidP="00F67D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3D6CD5" w14:textId="77777777" w:rsidR="009C666B" w:rsidRDefault="009C666B" w:rsidP="00F67D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50D3B3" w14:textId="7871A5C3" w:rsidR="00740FEC" w:rsidRDefault="009C666B" w:rsidP="009C666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66B">
        <w:rPr>
          <w:rFonts w:ascii="Arial" w:hAnsi="Arial" w:cs="Arial"/>
          <w:b/>
          <w:bCs/>
          <w:sz w:val="20"/>
          <w:szCs w:val="20"/>
        </w:rPr>
        <w:t>§</w:t>
      </w:r>
      <w:r w:rsidR="00D06F1F">
        <w:rPr>
          <w:rFonts w:ascii="Arial" w:hAnsi="Arial" w:cs="Arial"/>
          <w:b/>
          <w:bCs/>
          <w:sz w:val="20"/>
          <w:szCs w:val="20"/>
        </w:rPr>
        <w:t xml:space="preserve"> 6</w:t>
      </w:r>
    </w:p>
    <w:p w14:paraId="7E86A152" w14:textId="374984A3" w:rsidR="009C666B" w:rsidRDefault="009C666B" w:rsidP="009C666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2CC04935" w14:textId="77777777" w:rsidR="009C666B" w:rsidRPr="009C666B" w:rsidRDefault="009C666B" w:rsidP="009C666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E7C439" w14:textId="77777777" w:rsidR="009C666B" w:rsidRPr="00A930E5" w:rsidRDefault="009C666B" w:rsidP="009C666B">
      <w:pPr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>Administratorem Pani/a/ danych osobowych przetwarzanych w Urzędzie Miasta i Gminy w Olkuszu jest Burmistrz Miasta i Gminy Olkusz, Rynek 1, 32-300 Olkusz.</w:t>
      </w:r>
    </w:p>
    <w:p w14:paraId="0F5F74E2" w14:textId="77777777" w:rsidR="009C666B" w:rsidRPr="00A930E5" w:rsidRDefault="009C666B" w:rsidP="009C666B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 xml:space="preserve">W Urzędzie Miasta i Gminy w Olkuszu wyznaczony został Inspektor Ochrony Danych, z którym można skontaktować się telefonicznie (32) 6260209 lub drogą elektroniczną pod adresem e-mail: </w:t>
      </w:r>
      <w:hyperlink r:id="rId7" w:history="1">
        <w:r w:rsidRPr="00A930E5">
          <w:rPr>
            <w:rFonts w:ascii="Arial" w:hAnsi="Arial" w:cs="Arial"/>
            <w:color w:val="0563C1" w:themeColor="hyperlink"/>
            <w:kern w:val="0"/>
            <w:sz w:val="20"/>
            <w:szCs w:val="20"/>
            <w:u w:val="single"/>
            <w14:ligatures w14:val="none"/>
          </w:rPr>
          <w:t>j.cieslik@umig.olkusz.pl</w:t>
        </w:r>
      </w:hyperlink>
      <w:r w:rsidRPr="00A930E5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C13C217" w14:textId="77777777" w:rsidR="009C666B" w:rsidRPr="00DA68DF" w:rsidRDefault="009C666B" w:rsidP="009C666B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>Pani/a/ dane osobowe przetwarzane są w celu wypełnienia obowiązków prawnych ciążących na Administratorze, w celu realizacji umowy użyczenia przydomowego kompostownika</w:t>
      </w:r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7D09CAD6" w14:textId="77777777" w:rsidR="009C666B" w:rsidRPr="00A930E5" w:rsidRDefault="009C666B" w:rsidP="009C666B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>W związku z przetwarzaniem danych w celach, o których mowa w punkcie 3 odbiorcami Pani/a/ 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7BB775D0" w14:textId="77777777" w:rsidR="009C666B" w:rsidRDefault="009C666B" w:rsidP="009C666B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 xml:space="preserve">Pani/a/ dane osobowe będą przechowywane przez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okres niezbędny do realizacji umowy oraz przez okres archiwizacji dokumentacji wynoszący 5 lat zgodnie z kategorią archiwalną określoną w jednolitym rzeczowym wykazie akt </w:t>
      </w:r>
      <w:r w:rsidRPr="00486D69">
        <w:rPr>
          <w:rFonts w:ascii="Arial" w:hAnsi="Arial" w:cs="Arial"/>
          <w:kern w:val="0"/>
          <w:sz w:val="20"/>
          <w:szCs w:val="20"/>
          <w14:ligatures w14:val="none"/>
        </w:rPr>
        <w:t>organów gminy i związków międzygminnych oraz urzędów obsługujących te organy i związki</w:t>
      </w:r>
      <w:r>
        <w:rPr>
          <w:rFonts w:ascii="Arial" w:hAnsi="Arial" w:cs="Arial"/>
          <w:kern w:val="0"/>
          <w:sz w:val="20"/>
          <w:szCs w:val="20"/>
          <w14:ligatures w14:val="none"/>
        </w:rPr>
        <w:t>, stanowiącym załącznik nr 2 do rozporządzenia Prezesa Rady Ministrów w sprawie instrukcji kancelaryjnej, jednolitych rzeczowych wykazów akt oraz instrukcji w sprawie archiwów zakładowych z dnia 18 stycznia 2011 r.</w:t>
      </w:r>
    </w:p>
    <w:p w14:paraId="482FB95A" w14:textId="77777777" w:rsidR="009C666B" w:rsidRPr="00A930E5" w:rsidRDefault="009C666B" w:rsidP="009C666B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 xml:space="preserve">W związku z przetwarzaniem Pani/a/  danych osobowych przysługują Pani//u następujące uprawnienia: </w:t>
      </w:r>
    </w:p>
    <w:p w14:paraId="69E69739" w14:textId="77777777" w:rsidR="009C666B" w:rsidRPr="00A930E5" w:rsidRDefault="009C666B" w:rsidP="009C666B">
      <w:pPr>
        <w:numPr>
          <w:ilvl w:val="1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>prawo dostępu do danych osobowych, w tym prawo do uzyskania kopii tych danych;</w:t>
      </w:r>
    </w:p>
    <w:p w14:paraId="4E444444" w14:textId="77777777" w:rsidR="009C666B" w:rsidRPr="00A930E5" w:rsidRDefault="009C666B" w:rsidP="009C666B">
      <w:pPr>
        <w:numPr>
          <w:ilvl w:val="1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>prawo do żądania sprostowania (poprawiania) danych osobowych – w przypadku, gdy dane są nieprawidłowe lub niekompletne;</w:t>
      </w:r>
    </w:p>
    <w:p w14:paraId="2BFBC763" w14:textId="77777777" w:rsidR="009C666B" w:rsidRPr="00A930E5" w:rsidRDefault="009C666B" w:rsidP="009C666B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>Podanie przez Pani/a/  danych osobowych jest obowiązkowe, w sytuacji, gdy przesłankę przetwarzania danych osobowych stanowi przepis prawa lub zawarta między stronami umowa, w pozostałym zakresie przetwarzanie Pani/a/ danych osobowych odbywa się na podstawie Pani/Pana dobrowolnej zgody.</w:t>
      </w:r>
    </w:p>
    <w:p w14:paraId="751CDCE8" w14:textId="77777777" w:rsidR="009C666B" w:rsidRPr="00A930E5" w:rsidRDefault="009C666B" w:rsidP="009C666B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>W przypadku powzięcia informacji o niezgodnym z prawem przetwarzaniu przez Administratora Pani/a/ danych osobowych, przysługuje Panu prawo wniesienia skargi do organu nadzorczego właściwego w sprawach ochrony danych osobowych (Prezesa Urzędu Ochrony Danych Osobowych).</w:t>
      </w:r>
    </w:p>
    <w:p w14:paraId="6F53961B" w14:textId="77777777" w:rsidR="009C666B" w:rsidRPr="008B0361" w:rsidRDefault="009C666B" w:rsidP="009C666B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30E5">
        <w:rPr>
          <w:rFonts w:ascii="Arial" w:hAnsi="Arial" w:cs="Arial"/>
          <w:kern w:val="0"/>
          <w:sz w:val="20"/>
          <w:szCs w:val="20"/>
          <w14:ligatures w14:val="none"/>
        </w:rPr>
        <w:t>Pani/a/  dane mogą być przetwarzane w sposób zautomatyzowany i nie będą profilowane.</w:t>
      </w:r>
    </w:p>
    <w:p w14:paraId="52EB898E" w14:textId="77777777" w:rsidR="009C666B" w:rsidRDefault="009C666B" w:rsidP="009C666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0CF8EFD" w14:textId="77777777" w:rsidR="009C666B" w:rsidRDefault="009C666B" w:rsidP="009C666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7729FC0" w14:textId="77777777" w:rsidR="009C666B" w:rsidRDefault="009C666B" w:rsidP="009C666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D24B039" w14:textId="77777777" w:rsidR="009C666B" w:rsidRDefault="009C666B" w:rsidP="009C666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66A897" w14:textId="77777777" w:rsidR="009C666B" w:rsidRPr="009C666B" w:rsidRDefault="009C666B" w:rsidP="009C666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210E69" w14:textId="77777777" w:rsidR="00F67D0B" w:rsidRDefault="00F67D0B" w:rsidP="00F67D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37C472" w14:textId="4290D6AE" w:rsidR="0072393B" w:rsidRPr="0072393B" w:rsidRDefault="0072393B" w:rsidP="00F67D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393B">
        <w:rPr>
          <w:rFonts w:ascii="Arial" w:hAnsi="Arial" w:cs="Arial"/>
          <w:sz w:val="20"/>
          <w:szCs w:val="20"/>
        </w:rPr>
        <w:t>Załączniki:</w:t>
      </w:r>
    </w:p>
    <w:p w14:paraId="4B782EDE" w14:textId="0C56936D" w:rsidR="0072393B" w:rsidRPr="00740FEC" w:rsidRDefault="0072393B" w:rsidP="00F67D0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0FEC">
        <w:rPr>
          <w:rFonts w:ascii="Arial" w:hAnsi="Arial" w:cs="Arial"/>
          <w:sz w:val="20"/>
          <w:szCs w:val="20"/>
        </w:rPr>
        <w:t xml:space="preserve">Załącznik nr 1 </w:t>
      </w:r>
      <w:r w:rsidR="00740FEC">
        <w:rPr>
          <w:rFonts w:ascii="Arial" w:hAnsi="Arial" w:cs="Arial"/>
          <w:sz w:val="20"/>
          <w:szCs w:val="20"/>
        </w:rPr>
        <w:t xml:space="preserve">- </w:t>
      </w:r>
      <w:r w:rsidRPr="00740FEC">
        <w:rPr>
          <w:rFonts w:ascii="Arial" w:hAnsi="Arial" w:cs="Arial"/>
          <w:sz w:val="20"/>
          <w:szCs w:val="20"/>
        </w:rPr>
        <w:t>wzór wniosku o użyczenie</w:t>
      </w:r>
    </w:p>
    <w:p w14:paraId="5CAAD23D" w14:textId="2DAFE78C" w:rsidR="0072393B" w:rsidRPr="00740FEC" w:rsidRDefault="0072393B" w:rsidP="00F67D0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0FEC">
        <w:rPr>
          <w:rFonts w:ascii="Arial" w:hAnsi="Arial" w:cs="Arial"/>
          <w:sz w:val="20"/>
          <w:szCs w:val="20"/>
        </w:rPr>
        <w:t xml:space="preserve">Załącznik nr 2 </w:t>
      </w:r>
      <w:r w:rsidR="00740FEC">
        <w:rPr>
          <w:rFonts w:ascii="Arial" w:hAnsi="Arial" w:cs="Arial"/>
          <w:sz w:val="20"/>
          <w:szCs w:val="20"/>
        </w:rPr>
        <w:t>-</w:t>
      </w:r>
      <w:r w:rsidRPr="00740FEC">
        <w:rPr>
          <w:rFonts w:ascii="Arial" w:hAnsi="Arial" w:cs="Arial"/>
          <w:sz w:val="20"/>
          <w:szCs w:val="20"/>
        </w:rPr>
        <w:t xml:space="preserve"> wzór umowy użyczenia</w:t>
      </w:r>
    </w:p>
    <w:p w14:paraId="02A6D344" w14:textId="35A2DEBA" w:rsidR="0072393B" w:rsidRDefault="0072393B" w:rsidP="00F67D0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0FEC">
        <w:rPr>
          <w:rFonts w:ascii="Arial" w:hAnsi="Arial" w:cs="Arial"/>
          <w:sz w:val="20"/>
          <w:szCs w:val="20"/>
        </w:rPr>
        <w:t>Załącznik nr 3 - wzór ankiety do uzupełniania</w:t>
      </w:r>
    </w:p>
    <w:p w14:paraId="73C9C5E7" w14:textId="1B2878EA" w:rsidR="00C740C9" w:rsidRPr="00740FEC" w:rsidRDefault="00C740C9" w:rsidP="00F67D0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4 - wzór protokołu zdawczo - odbiorczego</w:t>
      </w:r>
    </w:p>
    <w:p w14:paraId="7D5BFCF8" w14:textId="70626309" w:rsidR="00E1209E" w:rsidRPr="006A1B75" w:rsidRDefault="00E1209E" w:rsidP="004B72C1">
      <w:pPr>
        <w:jc w:val="both"/>
        <w:rPr>
          <w:rFonts w:ascii="Arial" w:hAnsi="Arial" w:cs="Arial"/>
          <w:sz w:val="20"/>
          <w:szCs w:val="20"/>
        </w:rPr>
      </w:pPr>
    </w:p>
    <w:sectPr w:rsidR="00E1209E" w:rsidRPr="006A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7489"/>
    <w:multiLevelType w:val="hybridMultilevel"/>
    <w:tmpl w:val="5826F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42E"/>
    <w:multiLevelType w:val="hybridMultilevel"/>
    <w:tmpl w:val="AA286794"/>
    <w:lvl w:ilvl="0" w:tplc="3BE29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4D27"/>
    <w:multiLevelType w:val="hybridMultilevel"/>
    <w:tmpl w:val="1102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07CD"/>
    <w:multiLevelType w:val="hybridMultilevel"/>
    <w:tmpl w:val="211C957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BC0EAA"/>
    <w:multiLevelType w:val="multilevel"/>
    <w:tmpl w:val="E0026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D12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F86872"/>
    <w:multiLevelType w:val="hybridMultilevel"/>
    <w:tmpl w:val="65AAB6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520EB6"/>
    <w:multiLevelType w:val="hybridMultilevel"/>
    <w:tmpl w:val="5526F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A05"/>
    <w:multiLevelType w:val="hybridMultilevel"/>
    <w:tmpl w:val="94061A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7F29"/>
    <w:multiLevelType w:val="hybridMultilevel"/>
    <w:tmpl w:val="23D4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85CC3"/>
    <w:multiLevelType w:val="multilevel"/>
    <w:tmpl w:val="6D304B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3FD72AA"/>
    <w:multiLevelType w:val="hybridMultilevel"/>
    <w:tmpl w:val="2660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309D"/>
    <w:multiLevelType w:val="hybridMultilevel"/>
    <w:tmpl w:val="7228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A16F8"/>
    <w:multiLevelType w:val="hybridMultilevel"/>
    <w:tmpl w:val="9544E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56F1"/>
    <w:multiLevelType w:val="hybridMultilevel"/>
    <w:tmpl w:val="0B7CD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163E"/>
    <w:multiLevelType w:val="hybridMultilevel"/>
    <w:tmpl w:val="F1E2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C03D2"/>
    <w:multiLevelType w:val="multilevel"/>
    <w:tmpl w:val="6D304B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C1C635D"/>
    <w:multiLevelType w:val="hybridMultilevel"/>
    <w:tmpl w:val="4F2C9E00"/>
    <w:lvl w:ilvl="0" w:tplc="0415001B">
      <w:start w:val="1"/>
      <w:numFmt w:val="lowerRoman"/>
      <w:lvlText w:val="%1."/>
      <w:lvlJc w:val="righ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5C916D1B"/>
    <w:multiLevelType w:val="hybridMultilevel"/>
    <w:tmpl w:val="F516EF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A0618F"/>
    <w:multiLevelType w:val="hybridMultilevel"/>
    <w:tmpl w:val="5BD8E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F4F2E"/>
    <w:multiLevelType w:val="hybridMultilevel"/>
    <w:tmpl w:val="71AC4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A00FD"/>
    <w:multiLevelType w:val="hybridMultilevel"/>
    <w:tmpl w:val="3DA8C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2483"/>
    <w:multiLevelType w:val="hybridMultilevel"/>
    <w:tmpl w:val="C7EAF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95A6A"/>
    <w:multiLevelType w:val="hybridMultilevel"/>
    <w:tmpl w:val="B9AC9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32D0"/>
    <w:multiLevelType w:val="hybridMultilevel"/>
    <w:tmpl w:val="64E4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D71"/>
    <w:multiLevelType w:val="hybridMultilevel"/>
    <w:tmpl w:val="609CA48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DC56508E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77F11B7"/>
    <w:multiLevelType w:val="hybridMultilevel"/>
    <w:tmpl w:val="73EA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697416">
    <w:abstractNumId w:val="13"/>
  </w:num>
  <w:num w:numId="2" w16cid:durableId="2066176937">
    <w:abstractNumId w:val="1"/>
  </w:num>
  <w:num w:numId="3" w16cid:durableId="1700734846">
    <w:abstractNumId w:val="10"/>
  </w:num>
  <w:num w:numId="4" w16cid:durableId="17240547">
    <w:abstractNumId w:val="25"/>
  </w:num>
  <w:num w:numId="5" w16cid:durableId="260337279">
    <w:abstractNumId w:val="16"/>
  </w:num>
  <w:num w:numId="6" w16cid:durableId="1386299474">
    <w:abstractNumId w:val="17"/>
  </w:num>
  <w:num w:numId="7" w16cid:durableId="555315943">
    <w:abstractNumId w:val="21"/>
  </w:num>
  <w:num w:numId="8" w16cid:durableId="1750154665">
    <w:abstractNumId w:val="20"/>
  </w:num>
  <w:num w:numId="9" w16cid:durableId="1831291446">
    <w:abstractNumId w:val="3"/>
  </w:num>
  <w:num w:numId="10" w16cid:durableId="355935886">
    <w:abstractNumId w:val="15"/>
  </w:num>
  <w:num w:numId="11" w16cid:durableId="1617786256">
    <w:abstractNumId w:val="19"/>
  </w:num>
  <w:num w:numId="12" w16cid:durableId="670375148">
    <w:abstractNumId w:val="14"/>
  </w:num>
  <w:num w:numId="13" w16cid:durableId="1124814322">
    <w:abstractNumId w:val="8"/>
  </w:num>
  <w:num w:numId="14" w16cid:durableId="1600020156">
    <w:abstractNumId w:val="2"/>
  </w:num>
  <w:num w:numId="15" w16cid:durableId="723993201">
    <w:abstractNumId w:val="5"/>
  </w:num>
  <w:num w:numId="16" w16cid:durableId="614022467">
    <w:abstractNumId w:val="23"/>
  </w:num>
  <w:num w:numId="17" w16cid:durableId="1566990517">
    <w:abstractNumId w:val="18"/>
  </w:num>
  <w:num w:numId="18" w16cid:durableId="923732587">
    <w:abstractNumId w:val="22"/>
  </w:num>
  <w:num w:numId="19" w16cid:durableId="1933005717">
    <w:abstractNumId w:val="11"/>
  </w:num>
  <w:num w:numId="20" w16cid:durableId="520365132">
    <w:abstractNumId w:val="0"/>
  </w:num>
  <w:num w:numId="21" w16cid:durableId="1598634937">
    <w:abstractNumId w:val="24"/>
  </w:num>
  <w:num w:numId="22" w16cid:durableId="1368263253">
    <w:abstractNumId w:val="6"/>
  </w:num>
  <w:num w:numId="23" w16cid:durableId="174347487">
    <w:abstractNumId w:val="12"/>
  </w:num>
  <w:num w:numId="24" w16cid:durableId="759258592">
    <w:abstractNumId w:val="7"/>
  </w:num>
  <w:num w:numId="25" w16cid:durableId="2013949648">
    <w:abstractNumId w:val="26"/>
  </w:num>
  <w:num w:numId="26" w16cid:durableId="20404861">
    <w:abstractNumId w:val="9"/>
  </w:num>
  <w:num w:numId="27" w16cid:durableId="106595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39"/>
    <w:rsid w:val="00014EC4"/>
    <w:rsid w:val="000210F2"/>
    <w:rsid w:val="00064461"/>
    <w:rsid w:val="00110D5C"/>
    <w:rsid w:val="001A5318"/>
    <w:rsid w:val="00220877"/>
    <w:rsid w:val="00274D87"/>
    <w:rsid w:val="002C6FC6"/>
    <w:rsid w:val="002D309B"/>
    <w:rsid w:val="0033674C"/>
    <w:rsid w:val="00350C7D"/>
    <w:rsid w:val="00375D95"/>
    <w:rsid w:val="00376BD3"/>
    <w:rsid w:val="003A00E4"/>
    <w:rsid w:val="003F5107"/>
    <w:rsid w:val="00432E53"/>
    <w:rsid w:val="00480C25"/>
    <w:rsid w:val="004949F9"/>
    <w:rsid w:val="004B72C1"/>
    <w:rsid w:val="004D267F"/>
    <w:rsid w:val="005915BE"/>
    <w:rsid w:val="005D523F"/>
    <w:rsid w:val="00611CFD"/>
    <w:rsid w:val="0066149C"/>
    <w:rsid w:val="006A1B75"/>
    <w:rsid w:val="006C3F5A"/>
    <w:rsid w:val="0072393B"/>
    <w:rsid w:val="00740FEC"/>
    <w:rsid w:val="007973A0"/>
    <w:rsid w:val="007F67AB"/>
    <w:rsid w:val="00847C8C"/>
    <w:rsid w:val="0094048F"/>
    <w:rsid w:val="00965585"/>
    <w:rsid w:val="009C666B"/>
    <w:rsid w:val="00A619AA"/>
    <w:rsid w:val="00A62896"/>
    <w:rsid w:val="00A92AD0"/>
    <w:rsid w:val="00AC3FEF"/>
    <w:rsid w:val="00AF7DA5"/>
    <w:rsid w:val="00B91D82"/>
    <w:rsid w:val="00BA136A"/>
    <w:rsid w:val="00BD4B00"/>
    <w:rsid w:val="00C00421"/>
    <w:rsid w:val="00C27E58"/>
    <w:rsid w:val="00C57C08"/>
    <w:rsid w:val="00C60220"/>
    <w:rsid w:val="00C632E7"/>
    <w:rsid w:val="00C740C9"/>
    <w:rsid w:val="00D06F1F"/>
    <w:rsid w:val="00E1209E"/>
    <w:rsid w:val="00E9580B"/>
    <w:rsid w:val="00EA1C77"/>
    <w:rsid w:val="00ED2539"/>
    <w:rsid w:val="00F67D0B"/>
    <w:rsid w:val="00F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AE66"/>
  <w15:chartTrackingRefBased/>
  <w15:docId w15:val="{833B2994-4A1D-4766-91D4-C33C0897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2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D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cieslik@umig.olku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ig.olku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6CD5-B7FB-4F90-A656-09EB4555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Olkusz</dc:creator>
  <cp:keywords/>
  <dc:description/>
  <cp:lastModifiedBy>Urząd Miasta Olkusz</cp:lastModifiedBy>
  <cp:revision>41</cp:revision>
  <cp:lastPrinted>2024-05-31T10:54:00Z</cp:lastPrinted>
  <dcterms:created xsi:type="dcterms:W3CDTF">2024-05-23T09:36:00Z</dcterms:created>
  <dcterms:modified xsi:type="dcterms:W3CDTF">2024-05-31T10:54:00Z</dcterms:modified>
</cp:coreProperties>
</file>